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07" w:rsidRDefault="00C72707" w:rsidP="00C72707">
      <w:pPr>
        <w:jc w:val="center"/>
      </w:pPr>
      <w:r>
        <w:rPr>
          <w:b/>
          <w:bCs/>
        </w:rPr>
        <w:t>СОВЕТ НАРОДНЫХ ДЕПУТАТОВ</w:t>
      </w:r>
    </w:p>
    <w:p w:rsidR="00C72707" w:rsidRDefault="00C72707" w:rsidP="00C72707">
      <w:pPr>
        <w:jc w:val="center"/>
      </w:pPr>
      <w:r>
        <w:rPr>
          <w:b/>
          <w:bCs/>
        </w:rPr>
        <w:t>КИРСАНОВСКОГО СЕЛЬСКОГО ПОСЕЛЕНИЯ</w:t>
      </w:r>
    </w:p>
    <w:p w:rsidR="00C72707" w:rsidRDefault="00C72707" w:rsidP="00C72707">
      <w:pPr>
        <w:jc w:val="center"/>
      </w:pPr>
      <w:r>
        <w:rPr>
          <w:b/>
          <w:bCs/>
        </w:rPr>
        <w:t>ГРИБАНОВСКОГО МУНИЦИПАЛЬНОГО РАЙОНА </w:t>
      </w:r>
    </w:p>
    <w:p w:rsidR="00C72707" w:rsidRDefault="00C72707" w:rsidP="00C72707">
      <w:pPr>
        <w:jc w:val="center"/>
      </w:pPr>
      <w:r>
        <w:rPr>
          <w:b/>
          <w:bCs/>
        </w:rPr>
        <w:t>ВОРОНЕЖСКОЙ ОБЛАСТИ</w:t>
      </w:r>
    </w:p>
    <w:p w:rsidR="00C72707" w:rsidRDefault="00C72707" w:rsidP="00C72707">
      <w:pPr>
        <w:jc w:val="center"/>
      </w:pPr>
    </w:p>
    <w:p w:rsidR="00C72707" w:rsidRDefault="00C72707" w:rsidP="00C72707">
      <w:pPr>
        <w:jc w:val="center"/>
      </w:pPr>
      <w:r>
        <w:rPr>
          <w:b/>
          <w:bCs/>
        </w:rPr>
        <w:t>РЕШЕНИЕ</w:t>
      </w:r>
    </w:p>
    <w:p w:rsidR="00C72707" w:rsidRDefault="00C72707" w:rsidP="00C72707">
      <w:r>
        <w:br/>
        <w:t xml:space="preserve">от 26.03. 2014 г. № 211 _ </w:t>
      </w:r>
      <w:r>
        <w:br/>
        <w:t xml:space="preserve">с. Кирсановка </w:t>
      </w:r>
      <w:r>
        <w:br/>
      </w:r>
      <w:r>
        <w:br/>
      </w:r>
      <w:r>
        <w:rPr>
          <w:b/>
          <w:bCs/>
        </w:rPr>
        <w:t xml:space="preserve">Об изменении границы Кирсановского сельского поселения Грибановского муниципального района Воронежской области </w:t>
      </w:r>
      <w:r>
        <w:br/>
      </w:r>
      <w:r>
        <w:br/>
      </w:r>
      <w:r>
        <w:br/>
        <w:t xml:space="preserve">Рассмотрев инициативу администрации Грибановского муниципального района Воронежской области, выраженную в постановлении от 03.03.2014 г. № 141 «О выступлении с инициативой изменения границ городского и сельских поселений Грибановского муниципального района Воронежской области», в соответствии со ст.12 Федерального закона от 06.10.2003 №131-ФЗ «Об общих принципах организации местного самоуправления в Российской Федерации» Совет народных депутатов Кирсановского сельского поселения Грибановского муниципального района </w:t>
      </w:r>
      <w:r>
        <w:br/>
      </w:r>
      <w:r>
        <w:br/>
        <w:t xml:space="preserve">РЕШИЛ: </w:t>
      </w:r>
      <w:r>
        <w:br/>
      </w:r>
      <w:r>
        <w:br/>
        <w:t xml:space="preserve">1. Согласиться с изменением границы Кирсановского сельского поселения Грибановского муниципального района Воронежской области по смежеству с Верхнекарачанским , Калиновским сельскими и Грибановским городским поселениями Грибановского муниципального района Воронежской области согласно приложению. </w:t>
      </w:r>
      <w:r>
        <w:br/>
        <w:t xml:space="preserve">2. Контроль за исполнением настоящего решения оставляю за собой. </w:t>
      </w:r>
      <w:r>
        <w:br/>
      </w:r>
      <w:r>
        <w:br/>
      </w:r>
      <w:r>
        <w:br/>
      </w:r>
      <w:r>
        <w:br/>
        <w:t xml:space="preserve">Глава сельского поселения А.И. Стародубцев </w:t>
      </w:r>
    </w:p>
    <w:p w:rsidR="00C72707" w:rsidRDefault="00C72707" w:rsidP="00C72707"/>
    <w:p w:rsidR="00C72707" w:rsidRDefault="00C72707" w:rsidP="00C72707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" w:tooltip="211 решение Кирсановка.doc" w:history="1">
        <w:r>
          <w:rPr>
            <w:rStyle w:val="a4"/>
            <w:b/>
            <w:bCs/>
          </w:rPr>
          <w:t>Приложение к решению (Скачать)</w:t>
        </w:r>
      </w:hyperlink>
    </w:p>
    <w:p w:rsidR="00EC57BA" w:rsidRPr="00C72707" w:rsidRDefault="00EC57BA" w:rsidP="00C72707">
      <w:bookmarkStart w:id="0" w:name="_GoBack"/>
      <w:bookmarkEnd w:id="0"/>
    </w:p>
    <w:sectPr w:rsidR="00EC57BA" w:rsidRPr="00C7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kirsanovskoe.ru\upload\medialibrary\2b8\2b87b1a1b1aeb877517c94ddf0484a1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dcterms:created xsi:type="dcterms:W3CDTF">2018-02-19T17:00:00Z</dcterms:created>
  <dcterms:modified xsi:type="dcterms:W3CDTF">2018-02-21T17:25:00Z</dcterms:modified>
</cp:coreProperties>
</file>