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93012" w:rsidTr="00393012">
        <w:trPr>
          <w:trHeight w:val="1158"/>
          <w:jc w:val="center"/>
        </w:trPr>
        <w:tc>
          <w:tcPr>
            <w:tcW w:w="9747" w:type="dxa"/>
            <w:vAlign w:val="center"/>
            <w:hideMark/>
          </w:tcPr>
          <w:p w:rsidR="00393012" w:rsidRDefault="00393012">
            <w:pPr>
              <w:pStyle w:val="a3"/>
              <w:jc w:val="center"/>
            </w:pPr>
            <w:r>
              <w:rPr>
                <w:b/>
                <w:bCs/>
              </w:rPr>
              <w:t>СОВЕТ  НАРОДНЫХ  ДЕПУТАТОВ</w:t>
            </w:r>
            <w:r>
              <w:t xml:space="preserve"> </w:t>
            </w:r>
          </w:p>
          <w:p w:rsidR="00393012" w:rsidRDefault="00393012">
            <w:pPr>
              <w:pStyle w:val="a3"/>
              <w:jc w:val="center"/>
            </w:pPr>
            <w:r>
              <w:rPr>
                <w:b/>
                <w:bCs/>
              </w:rPr>
              <w:t>КИРСАНОВСКОГО СЕЛЬСКОГО ПОСЕЛЕНИЯ</w:t>
            </w:r>
            <w:r>
              <w:t xml:space="preserve"> </w:t>
            </w:r>
          </w:p>
          <w:p w:rsidR="00393012" w:rsidRDefault="00393012">
            <w:pPr>
              <w:pStyle w:val="a3"/>
              <w:jc w:val="center"/>
            </w:pPr>
            <w:r>
              <w:rPr>
                <w:b/>
                <w:bCs/>
              </w:rPr>
              <w:t>ГРИБАНОВСКОГО МУНИЦИПАЛЬНОГО РАЙОНА</w:t>
            </w:r>
            <w:r>
              <w:t xml:space="preserve"> </w:t>
            </w:r>
          </w:p>
          <w:p w:rsidR="00393012" w:rsidRDefault="00393012">
            <w:pPr>
              <w:pStyle w:val="a3"/>
              <w:jc w:val="center"/>
            </w:pPr>
            <w:r>
              <w:rPr>
                <w:b/>
                <w:bCs/>
              </w:rPr>
              <w:t>ВОРОНЕЖСКОЙ ОБЛАСТИ</w:t>
            </w:r>
            <w:r>
              <w:t xml:space="preserve"> </w:t>
            </w:r>
          </w:p>
          <w:p w:rsidR="00393012" w:rsidRDefault="00393012">
            <w:pPr>
              <w:pStyle w:val="a3"/>
            </w:pPr>
            <w:r>
              <w:rPr>
                <w:b/>
                <w:bCs/>
              </w:rPr>
              <w:t> </w:t>
            </w:r>
            <w:r>
              <w:t xml:space="preserve"> </w:t>
            </w:r>
          </w:p>
          <w:p w:rsidR="00393012" w:rsidRDefault="00393012">
            <w:pPr>
              <w:pStyle w:val="a3"/>
              <w:jc w:val="center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Е Ш Е Н И Е</w:t>
            </w:r>
            <w:r>
              <w:t xml:space="preserve"> </w:t>
            </w:r>
          </w:p>
          <w:p w:rsidR="00393012" w:rsidRDefault="00393012">
            <w:pPr>
              <w:pStyle w:val="a3"/>
            </w:pPr>
            <w:r>
              <w:t xml:space="preserve">  </w:t>
            </w:r>
          </w:p>
          <w:tbl>
            <w:tblPr>
              <w:tblW w:w="86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7"/>
              <w:gridCol w:w="4535"/>
            </w:tblGrid>
            <w:tr w:rsidR="00393012" w:rsidTr="00393012">
              <w:trPr>
                <w:trHeight w:val="2851"/>
              </w:trPr>
              <w:tc>
                <w:tcPr>
                  <w:tcW w:w="4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3012" w:rsidRDefault="00393012">
                  <w:pPr>
                    <w:pStyle w:val="a3"/>
                  </w:pPr>
                  <w:bookmarkStart w:id="0" w:name="_GoBack"/>
                  <w:bookmarkEnd w:id="0"/>
                  <w:r>
                    <w:t xml:space="preserve">от 15.06.2015 года № 276 </w:t>
                  </w:r>
                </w:p>
                <w:p w:rsidR="00393012" w:rsidRDefault="00393012">
                  <w:pPr>
                    <w:pStyle w:val="a3"/>
                    <w:shd w:val="clear" w:color="auto" w:fill="FFFFFF"/>
                  </w:pPr>
                  <w:r>
                    <w:t xml:space="preserve">с. </w:t>
                  </w:r>
                  <w:proofErr w:type="spellStart"/>
                  <w:r>
                    <w:t>Кирсановка</w:t>
                  </w:r>
                  <w:proofErr w:type="spellEnd"/>
                  <w:r>
                    <w:t xml:space="preserve"> </w:t>
                  </w:r>
                </w:p>
                <w:p w:rsidR="00393012" w:rsidRDefault="00393012">
                  <w:pPr>
                    <w:pStyle w:val="a3"/>
                  </w:pPr>
                  <w:r>
                    <w:t xml:space="preserve">  </w:t>
                  </w:r>
                </w:p>
                <w:p w:rsidR="00393012" w:rsidRDefault="00393012">
                  <w:pPr>
                    <w:pStyle w:val="a3"/>
                  </w:pPr>
                  <w:r>
                    <w:t xml:space="preserve">Об утверждении Правил использования водных объектов общего пользования, расположенных на территории </w:t>
                  </w:r>
                  <w:proofErr w:type="spellStart"/>
                  <w:r>
                    <w:t>Кирсановского</w:t>
                  </w:r>
                  <w:proofErr w:type="spellEnd"/>
                  <w:r>
                    <w:t xml:space="preserve">  сельского поселения для личных  и бытовых нужд 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3012" w:rsidRDefault="00393012">
                  <w:pPr>
                    <w:pStyle w:val="a3"/>
                  </w:pPr>
                  <w:r>
                    <w:t xml:space="preserve">  </w:t>
                  </w:r>
                </w:p>
              </w:tc>
            </w:tr>
          </w:tbl>
          <w:p w:rsidR="00393012" w:rsidRDefault="00393012">
            <w:pPr>
              <w:rPr>
                <w:sz w:val="24"/>
                <w:szCs w:val="24"/>
              </w:rPr>
            </w:pPr>
          </w:p>
        </w:tc>
      </w:tr>
    </w:tbl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t xml:space="preserve">  </w:t>
      </w:r>
    </w:p>
    <w:p w:rsidR="00393012" w:rsidRDefault="00393012" w:rsidP="00393012">
      <w:pPr>
        <w:pStyle w:val="a3"/>
      </w:pPr>
      <w:r>
        <w:t xml:space="preserve">В соответствии с Водным </w:t>
      </w:r>
      <w:hyperlink r:id="rId5" w:history="1">
        <w:r>
          <w:rPr>
            <w:rStyle w:val="a4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Совет народных депутатов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t xml:space="preserve">РЕШИЛ: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1. Утвердить </w:t>
      </w:r>
      <w:hyperlink r:id="rId7" w:history="1">
        <w:r>
          <w:rPr>
            <w:rStyle w:val="a4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поселения, для личных и бытовых нужд согласно приложению. </w:t>
      </w:r>
    </w:p>
    <w:p w:rsidR="00393012" w:rsidRDefault="00393012" w:rsidP="00393012">
      <w:pPr>
        <w:pStyle w:val="a3"/>
      </w:pPr>
      <w:r>
        <w:t xml:space="preserve">2. Решение вступает в силу со дня его обнародования.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lastRenderedPageBreak/>
        <w:t xml:space="preserve">  </w:t>
      </w:r>
    </w:p>
    <w:p w:rsidR="00393012" w:rsidRDefault="00393012" w:rsidP="00393012">
      <w:pPr>
        <w:pStyle w:val="a3"/>
      </w:pPr>
      <w:r>
        <w:t>Глава сельского поселения                                                           </w:t>
      </w:r>
      <w:proofErr w:type="spellStart"/>
      <w:r>
        <w:t>А.И.Стародубцев</w:t>
      </w:r>
      <w:proofErr w:type="spellEnd"/>
      <w:r>
        <w:t xml:space="preserve">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 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right"/>
      </w:pPr>
      <w:r>
        <w:t xml:space="preserve">  </w:t>
      </w:r>
    </w:p>
    <w:p w:rsidR="00393012" w:rsidRDefault="00393012" w:rsidP="00393012">
      <w:pPr>
        <w:pStyle w:val="a3"/>
        <w:jc w:val="right"/>
      </w:pPr>
      <w:r>
        <w:t xml:space="preserve">  </w:t>
      </w:r>
    </w:p>
    <w:p w:rsidR="00393012" w:rsidRDefault="00393012" w:rsidP="00393012">
      <w:pPr>
        <w:pStyle w:val="a3"/>
        <w:jc w:val="right"/>
      </w:pPr>
      <w:r>
        <w:t xml:space="preserve">Приложение </w:t>
      </w:r>
    </w:p>
    <w:p w:rsidR="00393012" w:rsidRDefault="00393012" w:rsidP="00393012">
      <w:pPr>
        <w:pStyle w:val="a3"/>
        <w:jc w:val="right"/>
      </w:pPr>
      <w:r>
        <w:t xml:space="preserve">к решению Совета народных депутатов </w:t>
      </w:r>
    </w:p>
    <w:p w:rsidR="00393012" w:rsidRDefault="00393012" w:rsidP="00393012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393012" w:rsidRDefault="00393012" w:rsidP="00393012">
      <w:pPr>
        <w:pStyle w:val="a3"/>
        <w:jc w:val="right"/>
      </w:pPr>
      <w:r>
        <w:t xml:space="preserve">Грибановского муниципального района </w:t>
      </w:r>
    </w:p>
    <w:p w:rsidR="00393012" w:rsidRDefault="00393012" w:rsidP="00393012">
      <w:pPr>
        <w:pStyle w:val="a3"/>
        <w:jc w:val="right"/>
      </w:pPr>
      <w:r>
        <w:t xml:space="preserve">Воронежской области </w:t>
      </w:r>
    </w:p>
    <w:p w:rsidR="00393012" w:rsidRDefault="00393012" w:rsidP="00393012">
      <w:pPr>
        <w:pStyle w:val="a3"/>
      </w:pPr>
      <w:r>
        <w:t xml:space="preserve">                                                                                                     от 5.06.2015г.№276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Правила </w:t>
      </w:r>
    </w:p>
    <w:p w:rsidR="00393012" w:rsidRDefault="00393012" w:rsidP="00393012">
      <w:pPr>
        <w:pStyle w:val="a3"/>
      </w:pPr>
      <w:proofErr w:type="gramStart"/>
      <w:r>
        <w:t>использовании</w:t>
      </w:r>
      <w:proofErr w:type="gramEnd"/>
      <w:r>
        <w:t xml:space="preserve"> водных объектов общего пользования, расположенных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для личных и бытовых нужд </w:t>
      </w:r>
    </w:p>
    <w:p w:rsidR="00393012" w:rsidRDefault="00393012" w:rsidP="00393012">
      <w:pPr>
        <w:pStyle w:val="a3"/>
        <w:jc w:val="center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rPr>
          <w:b/>
          <w:bCs/>
        </w:rPr>
        <w:t>1. Общие положения</w:t>
      </w:r>
      <w:r>
        <w:t xml:space="preserve">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1.1. </w:t>
      </w:r>
      <w:proofErr w:type="gramStart"/>
      <w:r>
        <w:t xml:space="preserve">Настоящие Правила использования водных объектов общего пользования, расположенных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области, для личных и бытовых нужд (далее - Правила) разработаны в соответствии с Водным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устанавливают порядок использования водных объектов общего пользования для личных и бытовых нужд, а</w:t>
      </w:r>
      <w:proofErr w:type="gramEnd"/>
      <w:r>
        <w:t xml:space="preserve"> </w:t>
      </w:r>
      <w:r>
        <w:lastRenderedPageBreak/>
        <w:t xml:space="preserve">также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и обязательны для применения всеми физическими и юридическими лицами на территории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393012" w:rsidRDefault="00393012" w:rsidP="00393012">
      <w:pPr>
        <w:pStyle w:val="a3"/>
      </w:pPr>
      <w:r>
        <w:t xml:space="preserve">1.2. Использование водных объектов общего пользования осуществляется в соответствии с Правилами обеспечения безопасности населения у водных объектов </w:t>
      </w:r>
      <w:proofErr w:type="spellStart"/>
      <w:r>
        <w:t>Кирсановского</w:t>
      </w:r>
      <w:proofErr w:type="spellEnd"/>
      <w:r>
        <w:t xml:space="preserve">  сельского поселения, а также настоящими Правилами. </w:t>
      </w:r>
    </w:p>
    <w:p w:rsidR="00393012" w:rsidRDefault="00393012" w:rsidP="00393012">
      <w:pPr>
        <w:pStyle w:val="a3"/>
      </w:pPr>
      <w:r>
        <w:t xml:space="preserve">1.3. Основные термины и понятия, используемые в настоящих Правилах, применяются в значениях, определенных Водным кодексом Российской Федерации.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rPr>
          <w:b/>
          <w:bCs/>
        </w:rPr>
        <w:t>2. Порядок использования водных объектов общего пользования для личных и бытовых нужд.</w:t>
      </w:r>
      <w:r>
        <w:t xml:space="preserve"> </w:t>
      </w:r>
    </w:p>
    <w:p w:rsidR="00393012" w:rsidRDefault="00393012" w:rsidP="0039301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393012" w:rsidRDefault="00393012" w:rsidP="00393012">
      <w:pPr>
        <w:pStyle w:val="a3"/>
      </w:pPr>
      <w: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 </w:t>
      </w:r>
    </w:p>
    <w:p w:rsidR="00393012" w:rsidRDefault="00393012" w:rsidP="00393012">
      <w:pPr>
        <w:pStyle w:val="a3"/>
      </w:pPr>
      <w: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законами, законодательством Воронежской области. </w:t>
      </w:r>
    </w:p>
    <w:p w:rsidR="00393012" w:rsidRDefault="00393012" w:rsidP="00393012">
      <w:pPr>
        <w:pStyle w:val="a3"/>
      </w:pPr>
      <w:r>
        <w:t xml:space="preserve">2.3. Водные объекты общего пользования используются водопользователями в целях удовлетворения личных и бытовых нужд </w:t>
      </w:r>
      <w:proofErr w:type="gramStart"/>
      <w:r>
        <w:t>для</w:t>
      </w:r>
      <w:proofErr w:type="gramEnd"/>
      <w:r>
        <w:t xml:space="preserve">: </w:t>
      </w:r>
    </w:p>
    <w:p w:rsidR="00393012" w:rsidRDefault="00393012" w:rsidP="00393012">
      <w:pPr>
        <w:pStyle w:val="a3"/>
      </w:pPr>
      <w:r>
        <w:t xml:space="preserve">- плавания и причаливания плавучих средств, маломерных судов и других технических средств, предназначенных для отдыха на водных объектах; </w:t>
      </w:r>
    </w:p>
    <w:p w:rsidR="00393012" w:rsidRDefault="00393012" w:rsidP="00393012">
      <w:pPr>
        <w:pStyle w:val="a3"/>
      </w:pPr>
      <w:r>
        <w:t xml:space="preserve">- забора водных ресурсов для полива садовых, огородных, дачных земельных участков, ведения личного подсобного хозяйства, а также для водопоя сельскохозяйственных и домашних животных и проведения работ по уходу за ними при условии соблюдения требований охраны водных объектов в соответствии с Водным кодексом Российской Федерации и соблюдения санитарно-эпидемиологического законодательства; </w:t>
      </w:r>
    </w:p>
    <w:p w:rsidR="00393012" w:rsidRDefault="00393012" w:rsidP="00393012">
      <w:pPr>
        <w:pStyle w:val="a3"/>
      </w:pPr>
      <w:r>
        <w:t xml:space="preserve">- купания, отдыха, туризма, занятия спортом; </w:t>
      </w:r>
    </w:p>
    <w:p w:rsidR="00393012" w:rsidRDefault="00393012" w:rsidP="00393012">
      <w:pPr>
        <w:pStyle w:val="a3"/>
      </w:pPr>
      <w:r>
        <w:t xml:space="preserve">- иных целей в соответствии с водным законодательством. </w:t>
      </w:r>
    </w:p>
    <w:p w:rsidR="00393012" w:rsidRDefault="00393012" w:rsidP="00393012">
      <w:pPr>
        <w:pStyle w:val="a3"/>
      </w:pPr>
      <w:r>
        <w:t xml:space="preserve">2.4.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393012" w:rsidRDefault="00393012" w:rsidP="00393012">
      <w:pPr>
        <w:pStyle w:val="a3"/>
      </w:pPr>
      <w:r>
        <w:lastRenderedPageBreak/>
        <w:t xml:space="preserve">2.5. </w:t>
      </w:r>
      <w:proofErr w:type="gramStart"/>
      <w:r>
        <w:t xml:space="preserve">Места для массового отдыха, а также купания, туризма и спорта на водных объектах общего пользования, расположенных на территории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области, определяются администрацией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Воронежской области по согласованию с Государственной инспекцией по маломерным судам в составе Главного управления МЧС России по Воронежской области и Управлением Федеральной службы по надзору в</w:t>
      </w:r>
      <w:proofErr w:type="gramEnd"/>
      <w:r>
        <w:t xml:space="preserve"> сфере прав потребителей и благополучия человека по Воронежской области с соблюдением </w:t>
      </w:r>
      <w:hyperlink r:id="rId8" w:history="1">
        <w:r>
          <w:rPr>
            <w:rStyle w:val="a4"/>
          </w:rPr>
          <w:t>Правил</w:t>
        </w:r>
      </w:hyperlink>
      <w:r>
        <w:t xml:space="preserve"> охраны жизни людей на водных объектах в Воронежской области. </w:t>
      </w:r>
    </w:p>
    <w:p w:rsidR="00393012" w:rsidRDefault="00393012" w:rsidP="00393012">
      <w:pPr>
        <w:pStyle w:val="a3"/>
      </w:pPr>
      <w:r>
        <w:t xml:space="preserve">2.6. При использовании водных объектов общего пользования для личных и бытовых нужд, в том числе береговой полосы и </w:t>
      </w:r>
      <w:proofErr w:type="spellStart"/>
      <w:r>
        <w:t>водоохранных</w:t>
      </w:r>
      <w:proofErr w:type="spellEnd"/>
      <w:r>
        <w:t xml:space="preserve"> зон водных объектов, запрещается: </w:t>
      </w:r>
    </w:p>
    <w:p w:rsidR="00393012" w:rsidRDefault="00393012" w:rsidP="00393012">
      <w:pPr>
        <w:pStyle w:val="a3"/>
      </w:pPr>
      <w: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393012" w:rsidRDefault="00393012" w:rsidP="00393012">
      <w:pPr>
        <w:pStyle w:val="a3"/>
      </w:pPr>
      <w:r>
        <w:t xml:space="preserve">-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393012" w:rsidRDefault="00393012" w:rsidP="00393012">
      <w:pPr>
        <w:pStyle w:val="a3"/>
      </w:pPr>
      <w:r>
        <w:t xml:space="preserve">-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 xml:space="preserve">; </w:t>
      </w:r>
    </w:p>
    <w:p w:rsidR="00393012" w:rsidRDefault="00393012" w:rsidP="00393012">
      <w:pPr>
        <w:pStyle w:val="a3"/>
      </w:pPr>
      <w:r>
        <w:t xml:space="preserve">- сброс сточных, в том числе дренажных, вод; </w:t>
      </w:r>
    </w:p>
    <w:p w:rsidR="00393012" w:rsidRDefault="00393012" w:rsidP="00393012">
      <w:pPr>
        <w:pStyle w:val="a3"/>
      </w:pPr>
      <w:r>
        <w:t xml:space="preserve">- использование сточных вод в целях регулирования плодородия почв; </w:t>
      </w:r>
    </w:p>
    <w:p w:rsidR="00393012" w:rsidRDefault="00393012" w:rsidP="00393012">
      <w:pPr>
        <w:pStyle w:val="a3"/>
      </w:pPr>
      <w: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393012" w:rsidRDefault="00393012" w:rsidP="00393012">
      <w:pPr>
        <w:pStyle w:val="a3"/>
      </w:pPr>
      <w:r>
        <w:t xml:space="preserve">- осуществление авиационных мер по борьбе с вредными организмами; </w:t>
      </w:r>
    </w:p>
    <w:p w:rsidR="00393012" w:rsidRDefault="00393012" w:rsidP="00393012">
      <w:pPr>
        <w:pStyle w:val="a3"/>
      </w:pPr>
      <w:proofErr w:type="gramStart"/>
      <w: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t xml:space="preserve"> февраля 1992 года № 2395-1 «О недрах»). </w:t>
      </w:r>
    </w:p>
    <w:p w:rsidR="00393012" w:rsidRDefault="00393012" w:rsidP="00393012">
      <w:pPr>
        <w:pStyle w:val="a3"/>
      </w:pPr>
      <w:r>
        <w:t xml:space="preserve">- применять запрещенные орудия и способы добычи (вылова) объектов животного мира и водных биологических ресурсов; </w:t>
      </w:r>
    </w:p>
    <w:p w:rsidR="00393012" w:rsidRDefault="00393012" w:rsidP="00393012">
      <w:pPr>
        <w:pStyle w:val="a3"/>
      </w:pPr>
      <w:r>
        <w:t xml:space="preserve">- осуществлять заправку топливом, мойку и ремонт транспортных средств и другой техники в пределах береговой полосы водных объектов общего пользования; </w:t>
      </w:r>
    </w:p>
    <w:p w:rsidR="00393012" w:rsidRDefault="00393012" w:rsidP="00393012">
      <w:pPr>
        <w:pStyle w:val="a3"/>
      </w:pPr>
      <w:r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393012" w:rsidRDefault="00393012" w:rsidP="00393012">
      <w:pPr>
        <w:pStyle w:val="a3"/>
      </w:pPr>
      <w:r>
        <w:lastRenderedPageBreak/>
        <w:t xml:space="preserve">- повреждать или уничтожать деревья, кустарники и иные зеленые насаждения, за исключением рубок, производимых на основании специального разрешения; </w:t>
      </w:r>
    </w:p>
    <w:p w:rsidR="00393012" w:rsidRDefault="00393012" w:rsidP="00393012">
      <w:pPr>
        <w:pStyle w:val="a3"/>
      </w:pPr>
      <w:r>
        <w:t xml:space="preserve">- совершать иные действия, угрожающие жизни и здоровью людей, объектам животного мира, водным биологическим ресурсам и наносящие вред окружающей среде; </w:t>
      </w:r>
    </w:p>
    <w:p w:rsidR="00393012" w:rsidRDefault="00393012" w:rsidP="00393012">
      <w:pPr>
        <w:pStyle w:val="a3"/>
      </w:pPr>
      <w:r>
        <w:t>- плавать на маломерных плавательных средствах без соответствующей регистрации маломерных плавательных сре</w:t>
      </w:r>
      <w:proofErr w:type="gramStart"/>
      <w:r>
        <w:t>дств в с</w:t>
      </w:r>
      <w:proofErr w:type="gramEnd"/>
      <w:r>
        <w:t xml:space="preserve">оответствии с действующим законодательством; </w:t>
      </w:r>
    </w:p>
    <w:p w:rsidR="00393012" w:rsidRDefault="00393012" w:rsidP="00393012">
      <w:pPr>
        <w:pStyle w:val="a3"/>
      </w:pPr>
      <w:r>
        <w:t xml:space="preserve">- купаться в местах, где выставлены щиты (аншлаги) с запрещающими знаками и надписями; </w:t>
      </w:r>
    </w:p>
    <w:p w:rsidR="00393012" w:rsidRDefault="00393012" w:rsidP="00393012">
      <w:pPr>
        <w:pStyle w:val="a3"/>
      </w:pPr>
      <w:r>
        <w:t xml:space="preserve">- снимать и самовольно устанавливать оборудование и средства обозначения участков водных объектов; </w:t>
      </w:r>
    </w:p>
    <w:p w:rsidR="00393012" w:rsidRDefault="00393012" w:rsidP="00393012">
      <w:pPr>
        <w:pStyle w:val="a3"/>
      </w:pPr>
      <w:r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запреты.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rPr>
          <w:b/>
          <w:bCs/>
        </w:rPr>
        <w:t>3. Предоставление информации об ограничениях использования водных объектов общего пользования для личных и бытовых нужд</w:t>
      </w:r>
      <w:r>
        <w:t xml:space="preserve"> </w:t>
      </w:r>
    </w:p>
    <w:p w:rsidR="00393012" w:rsidRDefault="00393012" w:rsidP="00393012">
      <w:pPr>
        <w:pStyle w:val="a3"/>
        <w:jc w:val="center"/>
      </w:pPr>
      <w:r>
        <w:t xml:space="preserve">  </w:t>
      </w:r>
    </w:p>
    <w:p w:rsidR="00393012" w:rsidRDefault="00393012" w:rsidP="00393012">
      <w:pPr>
        <w:pStyle w:val="a3"/>
      </w:pPr>
      <w:r>
        <w:t xml:space="preserve">Предоставление гражданам информации об ограничении водопользования на водных объектах общего пользования осуществляется органами местного самоуправления: </w:t>
      </w:r>
    </w:p>
    <w:p w:rsidR="00393012" w:rsidRDefault="00393012" w:rsidP="00393012">
      <w:pPr>
        <w:pStyle w:val="a3"/>
      </w:pPr>
      <w:r>
        <w:t xml:space="preserve">- через средства массовой информации (печатные издания, телевидение, радио), сеть Интернет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поселения; </w:t>
      </w:r>
    </w:p>
    <w:p w:rsidR="00393012" w:rsidRDefault="00393012" w:rsidP="00393012">
      <w:pPr>
        <w:pStyle w:val="a3"/>
      </w:pPr>
      <w:r>
        <w:t xml:space="preserve">- посредством установки специальных информационных знаков вдоль берегов водных объектов общего пользования; </w:t>
      </w:r>
    </w:p>
    <w:p w:rsidR="00393012" w:rsidRDefault="00393012" w:rsidP="00393012">
      <w:pPr>
        <w:pStyle w:val="a3"/>
      </w:pPr>
      <w:r>
        <w:t xml:space="preserve">- иными способами предоставления информации.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  <w:jc w:val="center"/>
      </w:pPr>
      <w:r>
        <w:rPr>
          <w:b/>
          <w:bCs/>
        </w:rPr>
        <w:t>4. Ответственность за нарушение условий использования водных объектов общего пользования для личных и бытовых нужд</w:t>
      </w:r>
      <w:r>
        <w:t xml:space="preserve"> </w:t>
      </w:r>
    </w:p>
    <w:p w:rsidR="00393012" w:rsidRDefault="00393012" w:rsidP="00393012">
      <w:pPr>
        <w:pStyle w:val="a3"/>
      </w:pPr>
      <w:r>
        <w:t xml:space="preserve">  </w:t>
      </w:r>
    </w:p>
    <w:p w:rsidR="00393012" w:rsidRDefault="00393012" w:rsidP="00393012">
      <w:pPr>
        <w:pStyle w:val="a3"/>
      </w:pPr>
      <w:r>
        <w:t xml:space="preserve">4.1. Использование водных объектов общего пользования с нарушением установленных требований влечет за собой ответственность в соответствии с законодательством Российской Федерации. </w:t>
      </w:r>
    </w:p>
    <w:p w:rsidR="00393012" w:rsidRDefault="00393012" w:rsidP="00393012">
      <w:pPr>
        <w:pStyle w:val="a3"/>
      </w:pPr>
      <w:r>
        <w:t xml:space="preserve">4.2.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 </w:t>
      </w:r>
    </w:p>
    <w:p w:rsidR="00EC57BA" w:rsidRPr="00393012" w:rsidRDefault="00EC57BA" w:rsidP="00393012"/>
    <w:sectPr w:rsidR="00EC57BA" w:rsidRPr="0039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232D6"/>
    <w:rsid w:val="00157323"/>
    <w:rsid w:val="001E076E"/>
    <w:rsid w:val="003535A4"/>
    <w:rsid w:val="00393012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kirsanovskoe.ru\documents\decision\consultantplus_3a\offline\ref=a69727f4ce0ab0743e9e9fbc6a02fb0e0e532ec985fd5f6c2e2ecffed0e45d62a28c431c9d375af6c1952ff3if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rsanovskoe.ru\documents\decision\consultantplus_3a\offline\ref=9ec082f3474f808f4bd985b4accad6df922e7de3664c14f09de66c29fea7570fd136c8d5b552e5a0d2de95tam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decision\consultantplus_3a\offline\ref=509d061e313bf4a5b243dabc18e833c4f6039434e4a034bba0266ad21f14d4e98df4c592a8k4kem" TargetMode="External"/><Relationship Id="rId5" Type="http://schemas.openxmlformats.org/officeDocument/2006/relationships/hyperlink" Target="file:///C:\Users\Admin\Desktop\kirsanovskoe.ru\documents\decision\consultantplus_3a\offline\ref=509d061e313bf4a5b243dabc18e833c4f6039030e0ac34bba0266ad21f14d4e98df4c5k9k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</Words>
  <Characters>8346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2018-02-19T17:00:00Z</dcterms:created>
  <dcterms:modified xsi:type="dcterms:W3CDTF">2018-02-21T16:57:00Z</dcterms:modified>
</cp:coreProperties>
</file>