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08" w:rsidRPr="00486908" w:rsidRDefault="00486908" w:rsidP="00486908">
      <w:pPr>
        <w:spacing w:line="240" w:lineRule="auto"/>
        <w:rPr>
          <w:rFonts w:ascii="Arial" w:eastAsia="Times New Roman" w:hAnsi="Arial" w:cs="Arial"/>
          <w:color w:val="1E1D1E"/>
          <w:sz w:val="36"/>
          <w:szCs w:val="36"/>
          <w:lang w:eastAsia="ru-RU"/>
        </w:rPr>
      </w:pPr>
      <w:r w:rsidRPr="00486908">
        <w:rPr>
          <w:rFonts w:ascii="Arial" w:eastAsia="Times New Roman" w:hAnsi="Arial" w:cs="Arial"/>
          <w:color w:val="1E1D1E"/>
          <w:sz w:val="36"/>
          <w:szCs w:val="36"/>
          <w:lang w:eastAsia="ru-RU"/>
        </w:rPr>
        <w:t>Список изданных основных законодательных и иных нормативных правовых актов Российской Федерации в области противодействия терроризму</w:t>
      </w:r>
    </w:p>
    <w:p w:rsidR="00486908" w:rsidRPr="00486908" w:rsidRDefault="00486908" w:rsidP="00486908">
      <w:pPr>
        <w:spacing w:after="213" w:line="240" w:lineRule="auto"/>
        <w:jc w:val="center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b/>
          <w:bCs/>
          <w:color w:val="1E1D1E"/>
          <w:sz w:val="27"/>
          <w:lang w:eastAsia="ru-RU"/>
        </w:rPr>
        <w:t>С П И С О К</w:t>
      </w:r>
    </w:p>
    <w:p w:rsidR="00486908" w:rsidRPr="00486908" w:rsidRDefault="00486908" w:rsidP="00486908">
      <w:pPr>
        <w:spacing w:after="213" w:line="240" w:lineRule="auto"/>
        <w:jc w:val="center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b/>
          <w:bCs/>
          <w:color w:val="1E1D1E"/>
          <w:sz w:val="27"/>
          <w:lang w:eastAsia="ru-RU"/>
        </w:rPr>
        <w:t>изданных основных законодательных и иных нормативных правовых актов Российской Федерации в области противодействия терроризму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Федеральные законы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1. Федеральный закон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2. Федеральный закон от 6 марта 2006 г. № 35-ФЗ «О противодействии терроризму».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3. Федеральный закон от 27 июля 2006 г.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4. Федеральный закон от 9 февраля 2007 г. № 16-ФЗ «О транспортной безопасности».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5. Федеральный закон от 21 июля 2011 г. № 256-ФЗ «О безопасности объектов топливно-энергетического комплекса».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6. Федеральный закон от 23 июля 2013 г. № 208-ФЗ «О внесении изменений в отдельные законодательные акты Российской Федерации по вопросам антитеррористической защищенности объектов».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7. Федеральный закон от 2 ноября 2013 г. № 302-ФЗ «О внесении изменений в отдельные законодательные акты Российской Федерации».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8. Федеральный закон от 3 июля 2016 г. № 226-ФЗ «О войсках национальной гвардии».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9. Федеральный закон от 3 июля 2016 г.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10. Федеральный закон от 6 июля 2016 г.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</w:t>
      </w: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дополнительных мер противодействия терроризму и обеспечения общественной безопасности».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11. Федеральный закон от 6 июля 2016 г.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Указы Президента Российской Федерации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1. Указ Президента Российской Федерации от 15 февраля 2006 г. № 116 «О мерах по противодействию терроризму».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2. Указ Президента Российской Федерации от 28 июня 2007 г. № 825 «Об оценке эффективности деятельности органов исполнительной власти субъектов Российской Федерации».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3. Указ Президента Российской Федерации от 31 марта 2010 г. № 403 «О создании комплексной системы обеспечения безопасности населения на транспорте».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4. Указ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5. Указ Президента Российской Федерации от 2 сентября 2012 г.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6. Указ Президента Российской Федерации от 28 октября 2014 г. № 693 «Об осуществлении </w:t>
      </w:r>
      <w:proofErr w:type="gramStart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контроля за</w:t>
      </w:r>
      <w:proofErr w:type="gramEnd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7.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Постановления Правительства Российской Федерации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1. Постановление Правительства Российской Федерации от 12 января 2007 г.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2. Постановление Правительства Российской Федерации от 21 февраля 2008 г. № 105 «О возмещении вреда, причиненного жизни и здоровью лиц в связи с их участием в борьбе с терроризмом».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3. Постановление Правительства Российской Федерации от 13 марта 2008 г.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4. Постановление Правительства Российской Федерации от 16 апреля 2008 г. № 278 «О возмещении расходов, связанных с использованием при проведении </w:t>
      </w:r>
      <w:proofErr w:type="spellStart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контртеррористической</w:t>
      </w:r>
      <w:proofErr w:type="spellEnd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операции транспортных средств, принадлежащих организациям или физическим лицам».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5.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6. Постановление Правительства Российской Федерации от 31 марта 2009 г.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7. </w:t>
      </w:r>
      <w:proofErr w:type="gramStart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Постановление Правительства Российской Федерации от 1 февраля 2011 г.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</w:r>
      <w:proofErr w:type="gramEnd"/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8. Постановление Правительства Российской Федерации от 15 февраля 2011 г.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9. Постановление Правительства Российской Федерации от 28 июля 2011 г. № 621 «О внесении изменений в Постановление Правительства Российской Федерации от 20 марта 2003 г. № 164» (в части погребения лиц, смерть которых наступила в результате пресечения совершенного ими террористического акта).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10. Постановление Правительства Российской Федерации от 22 декабря 2011 г. № 1107 «О порядке формирования и ведения реестра объектов топливно-энергетического комплекса».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11. Постановление Правительства Российской Федерации от 5 мая 2012 г. № 458 «Об утверждении Правил по обеспечению безопасности и </w:t>
      </w: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антитеррористической защищенности объектов топливно-энергетического комплекса» (для служебного пользования, не опубликовывалось).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12. Постановление Правительства Российской Федерации от 5 мая 2012 г.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13. Постановление Правительства Российской Федерации от 5 мая 2012 г. № 460 «Об утверждении </w:t>
      </w:r>
      <w:proofErr w:type="gramStart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Правил актуализации паспорта безопасности объекта</w:t>
      </w:r>
      <w:proofErr w:type="gramEnd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топливно-энергетического комплекса».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14. Постановление Правительства Российской Федерации от 2 октября 2013 г. № 861 «Об утверждении Правил информирования субъектами топливно-энергетического комплекса об угрозах совершения </w:t>
      </w:r>
      <w:proofErr w:type="gramStart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и</w:t>
      </w:r>
      <w:proofErr w:type="gramEnd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о совершении актов незаконного вмешательства на объектах топливно-энергетического комплекса».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15. Постановление Правительства Российской Федерации от 4 октября 2013 г. № 880 «Об утверждении Положения о федеральном государственном контроле (надзоре) в области транспортной безопасности».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16. 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17. Постановление Правительства Российской Федерации от 15 февраля 2014 г.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18. Постановление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19. Постановление Правительства Российской Федерации от 9 августа 2014 г. № 789 «Об антитеррористической защищенности объектов Вооруженных Сил Российской Федерации» (для служебного пользования, не опубликовывалось).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20. Постановление Правительства Российской Федерации от 23 августа 2014 г. № 853 «Об утверждении требований к антитеррористической защищенности объектов (территорий) Министерства юстиции Российской Федерации и формы паспорта безопасности объектов (территорий) Министерства юстиции Российской Федерации» (для служебного пользования, не опубликовывалось).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21. Постановление Правительства Российской Федерации от 29 августа 2014 г. № 872 «Об утверждении требований к антитеррористической защищенности объектов (территорий) Министерства регионального развития Российской Федерации и формы паспорта безопасности объектов (территорий) этих объектов (территорий)».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22. Постановление Правительства Российской Федерации от 29 августа 2014 г.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23. Постановление Правительства Российской Федерации от 29 августа 2014 г. № 876 «Об антитеррористической защищенности объектов Государственной корпорации по атомной энергии «</w:t>
      </w:r>
      <w:proofErr w:type="spellStart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Росатом</w:t>
      </w:r>
      <w:proofErr w:type="spellEnd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» (для служебного пользования, не опубликовывалось).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24. Постановление Правительства Российской Федерации от 22 октября 2014 г. № 1093 «Об утверждении требований к антитеррористической защищенности объектов (территорий) и формы паспорта безопасности объектов (территорий) Федерального агентства специального строительства» (для служебного пользования, не опубликовывалось).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25. </w:t>
      </w:r>
      <w:proofErr w:type="gramStart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Постановление Правительства Российской Федерации от 30 октября 2014 г. 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</w:t>
      </w:r>
      <w:proofErr w:type="gramEnd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объектов (территорий)».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26. Постановление Правительства Российской Федерации от 14 ноября 2014 г. № 1193 «Об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27. Постановление Правительства Российской Федерации от 15 ноября 2014 г.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28. Постановление Правительства Российской Федерации от 3 декабря 2014 г.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29. Постановление Правительства Российской Федерации от 5 декабря 2014 г. № 1328 «Об утверждении требований к антитеррористической защищенности объектов (территорий) таможенных органов и формы паспорта безопасности объектов (территорий) таможенных органов».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30. Постановление Правительства Российской Федерации от 18 декабря 2014 г. № 1413 «Об утверждении требований к антитеррористической защищенности объектов (территорий) промышленности и формы паспорта безопасности объектов (территорий) промышленности» (для служебного пользования, не опубликовывалось).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31. Постановление Правительства Российской Федерации от 6 марта 2015 г.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32. Постановление Правительства Российской Федерации от 6 марта 2015 г. № 205 «Об утверждении требований к антитеррористической защищенности объектов (территорий) Федеральной службы Российской Федерации по контролю за оборотом наркотиков и формы паспорта безопасности этих объектов (территорий)</w:t>
      </w:r>
      <w:proofErr w:type="gramStart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»(</w:t>
      </w:r>
      <w:proofErr w:type="gramEnd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для служебного пользования, не опубликовывалось).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33. Постановление Правительства Российской Федерации от 18 марта 2015 г. № 252 «Об утверждении требований к антитеррористической защищенности объектов (территорий) ракетно-космической промышленности и формы паспорта безопасности объекта (территории) ракетно-космической промышленности».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34. Постановление Правительства Российской Федерации от 18 марта 2015 г. № 253 «Об утверждении требований к антитеррористической защищенности объектов (территорий) органов федеральной фельдъегерской связи и формы паспорта безопасности этих объектов (территорий)» (для служебного пользования, не опубликовывалось).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35. Постановление Правительства Российской Федерации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36. Постановление Правительства Российской Федерации от 3 апреля 2015 г. № 324 «Об утверждении требований к антитеррористической защищенности объектов (территорий) Федеральной миграционной службы и формы паспорта безопасности этих объектов (территорий)».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37. Постановление Правительства Российской Федерации от 20 мая 2015 г. № 485 «Об утверждении требований к объектам спорта, предназначенным для проведения чемпионата мира по футболу FIFA 2018 года, Кубка конфедерации FIFA 2017 года».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38. Постановление Правительства Российской Федерации от 23 января 2016 г. № 26 «О внесении изменений в требования к антитеррористической защищенности объектов органов федеральной фельдъегерской связи».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 xml:space="preserve">39. </w:t>
      </w:r>
      <w:proofErr w:type="gramStart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Постановление Правительства Российской Федерации от 23 января 2016 г.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</w:t>
      </w:r>
      <w:proofErr w:type="gramEnd"/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40. Постановление Правительства Российской Федерации от 29 марта 2016 г. № 324 «Об утверждении требований к антитеррористической защищенности объектов (территорий) Федеральной службы судебных приставов и формы паспорта безопасности этих объектов (территорий)» (для служебного пользования, не опубликовывалось).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41. Постановление Правительства Российской Федерации от 9 апреля 2016 г. № 293 «Об утверждении требований к антитеррористической защищенности объектов (территорий), находящихся в ведении Управления делами Президента Российской Федерации, и формы паспорта безопасности таких объектов (территорий)».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42. Постановление Правительства Российской Федерации от 19 апреля 2016 г.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43. Постановление Правительства Российской Федерации от 13 мая 2016 г.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44. Постановление Правительства Российской Федерации от 1 июля 2016 г. № 617 «Об утверждении требований к антитеррористической защищенности объектов (территорий) Министерства финансов Российской Федерации и подведомственных ему организаций и формы паспорта безопасности этих объектов (территорий)».</w:t>
      </w:r>
    </w:p>
    <w:p w:rsidR="00486908" w:rsidRPr="00486908" w:rsidRDefault="00486908" w:rsidP="00486908">
      <w:pPr>
        <w:spacing w:after="213"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 xml:space="preserve">45. Постановление Правительства Российской Федерации от 16 июля 2016 г.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</w:t>
      </w: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lastRenderedPageBreak/>
        <w:t>транспортной инфраструктуры и транспортных средств морского и речного транспорта».</w:t>
      </w:r>
    </w:p>
    <w:p w:rsidR="00486908" w:rsidRPr="00486908" w:rsidRDefault="00486908" w:rsidP="00486908">
      <w:pPr>
        <w:spacing w:line="240" w:lineRule="auto"/>
        <w:jc w:val="both"/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</w:pPr>
      <w:r w:rsidRPr="00486908">
        <w:rPr>
          <w:rFonts w:ascii="Roboto" w:eastAsia="Times New Roman" w:hAnsi="Roboto" w:cs="Times New Roman"/>
          <w:color w:val="1E1D1E"/>
          <w:sz w:val="27"/>
          <w:szCs w:val="27"/>
          <w:lang w:eastAsia="ru-RU"/>
        </w:rPr>
        <w:t> </w:t>
      </w:r>
    </w:p>
    <w:p w:rsidR="00760884" w:rsidRDefault="00760884"/>
    <w:sectPr w:rsidR="00760884" w:rsidSect="0076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6908"/>
    <w:rsid w:val="00486908"/>
    <w:rsid w:val="0076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6908"/>
    <w:rPr>
      <w:b/>
      <w:bCs/>
    </w:rPr>
  </w:style>
  <w:style w:type="paragraph" w:styleId="a4">
    <w:name w:val="Normal (Web)"/>
    <w:basedOn w:val="a"/>
    <w:uiPriority w:val="99"/>
    <w:semiHidden/>
    <w:unhideWhenUsed/>
    <w:rsid w:val="00486908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323">
              <w:marLeft w:val="-213"/>
              <w:marRight w:val="-2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10">
                      <w:marLeft w:val="0"/>
                      <w:marRight w:val="0"/>
                      <w:marTop w:val="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08716">
                      <w:marLeft w:val="0"/>
                      <w:marRight w:val="0"/>
                      <w:marTop w:val="0"/>
                      <w:marBottom w:val="2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2483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2023-06-06T07:53:00Z</dcterms:created>
  <dcterms:modified xsi:type="dcterms:W3CDTF">2023-06-06T07:53:00Z</dcterms:modified>
</cp:coreProperties>
</file>