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44" w:rsidRDefault="002A6344" w:rsidP="002A6344">
      <w:pPr>
        <w:rPr>
          <w:rFonts w:asciiTheme="minorHAnsi" w:hAnsiTheme="minorHAnsi"/>
        </w:rPr>
      </w:pPr>
    </w:p>
    <w:p w:rsidR="002A6344" w:rsidRPr="002A6344" w:rsidRDefault="002A6344" w:rsidP="002A6344">
      <w:pPr>
        <w:rPr>
          <w:rFonts w:asciiTheme="minorHAnsi" w:hAnsiTheme="minorHAnsi"/>
        </w:rPr>
      </w:pPr>
    </w:p>
    <w:p w:rsidR="002A6344" w:rsidRDefault="002A6344" w:rsidP="002A6344">
      <w:pPr>
        <w:pStyle w:val="2"/>
        <w:rPr>
          <w:szCs w:val="28"/>
        </w:rPr>
      </w:pPr>
    </w:p>
    <w:p w:rsidR="002A6344" w:rsidRDefault="002A6344" w:rsidP="002A6344">
      <w:pPr>
        <w:pStyle w:val="2"/>
        <w:rPr>
          <w:szCs w:val="28"/>
        </w:rPr>
      </w:pPr>
      <w:r>
        <w:rPr>
          <w:szCs w:val="28"/>
        </w:rPr>
        <w:t>АДМИНИСТРАЦИЯ</w:t>
      </w:r>
    </w:p>
    <w:p w:rsidR="002A6344" w:rsidRDefault="002A6344" w:rsidP="002A6344">
      <w:pPr>
        <w:pStyle w:val="2"/>
        <w:rPr>
          <w:szCs w:val="28"/>
        </w:rPr>
      </w:pPr>
      <w:r>
        <w:rPr>
          <w:szCs w:val="28"/>
        </w:rPr>
        <w:t xml:space="preserve">                КИРСАНОВСКОГО СЕЛЬСКОГО ПОСЕЛЕНИЯ</w:t>
      </w:r>
    </w:p>
    <w:p w:rsidR="002A6344" w:rsidRDefault="002A6344" w:rsidP="002A6344">
      <w:pPr>
        <w:pStyle w:val="1"/>
        <w:rPr>
          <w:b/>
          <w:caps/>
          <w:szCs w:val="28"/>
        </w:rPr>
      </w:pPr>
      <w:r>
        <w:rPr>
          <w:b/>
          <w:caps/>
          <w:szCs w:val="28"/>
        </w:rPr>
        <w:t>Грибановского МУНИЦИПАЛЬНОГО района</w:t>
      </w:r>
    </w:p>
    <w:p w:rsidR="002A6344" w:rsidRDefault="002A6344" w:rsidP="002A6344">
      <w:pPr>
        <w:pStyle w:val="1"/>
        <w:rPr>
          <w:b/>
          <w:caps/>
          <w:szCs w:val="28"/>
        </w:rPr>
      </w:pPr>
      <w:r>
        <w:rPr>
          <w:b/>
          <w:caps/>
          <w:szCs w:val="28"/>
        </w:rPr>
        <w:t xml:space="preserve"> Воронежской области</w:t>
      </w:r>
    </w:p>
    <w:p w:rsidR="002A6344" w:rsidRDefault="002A6344" w:rsidP="002A6344">
      <w:pPr>
        <w:jc w:val="center"/>
        <w:rPr>
          <w:rFonts w:ascii="Times New Roman" w:hAnsi="Times New Roman"/>
          <w:i w:val="0"/>
          <w:caps/>
          <w:sz w:val="28"/>
          <w:szCs w:val="28"/>
        </w:rPr>
      </w:pPr>
    </w:p>
    <w:p w:rsidR="002A6344" w:rsidRDefault="002A6344" w:rsidP="002A6344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ПОСТАНОВЛЕНИЕ </w:t>
      </w:r>
    </w:p>
    <w:p w:rsidR="002A6344" w:rsidRDefault="002A6344" w:rsidP="002A6344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2A6344" w:rsidRDefault="002A6344" w:rsidP="002A6344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2A6344" w:rsidRDefault="002A6344" w:rsidP="002A6344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От 22.10.2019года № </w:t>
      </w:r>
      <w:r w:rsidR="00321FD4">
        <w:rPr>
          <w:rFonts w:ascii="Times New Roman" w:hAnsi="Times New Roman"/>
          <w:b w:val="0"/>
          <w:i w:val="0"/>
          <w:sz w:val="28"/>
          <w:szCs w:val="28"/>
        </w:rPr>
        <w:t>45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:rsidR="002A6344" w:rsidRDefault="002A6344" w:rsidP="002A6344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с. Кирсановка</w:t>
      </w:r>
    </w:p>
    <w:p w:rsidR="002A6344" w:rsidRDefault="002A6344" w:rsidP="002A6344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tbl>
      <w:tblPr>
        <w:tblW w:w="0" w:type="auto"/>
        <w:tblLook w:val="04A0"/>
      </w:tblPr>
      <w:tblGrid>
        <w:gridCol w:w="4774"/>
        <w:gridCol w:w="4797"/>
      </w:tblGrid>
      <w:tr w:rsidR="00D90A03" w:rsidRPr="00E71A55" w:rsidTr="00D7323A">
        <w:tc>
          <w:tcPr>
            <w:tcW w:w="4867" w:type="dxa"/>
          </w:tcPr>
          <w:p w:rsidR="00D90A03" w:rsidRPr="00D90A03" w:rsidRDefault="00D90A03" w:rsidP="00D90A03">
            <w:pPr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90A0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Об утверждении актуализированной схемы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                      </w:t>
            </w:r>
            <w:r w:rsidRPr="00D90A0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теплоснабжения Кирсановского сельского поселения    Грибановского 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      </w:t>
            </w:r>
            <w:r w:rsidRPr="00D90A0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муниципального  района 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 </w:t>
            </w:r>
            <w:r w:rsidRPr="00D90A03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Воронежской      области на 2019 год</w:t>
            </w:r>
          </w:p>
        </w:tc>
        <w:tc>
          <w:tcPr>
            <w:tcW w:w="4987" w:type="dxa"/>
          </w:tcPr>
          <w:p w:rsidR="00D90A03" w:rsidRPr="00E71A55" w:rsidRDefault="00D90A03" w:rsidP="00D7323A">
            <w:pPr>
              <w:spacing w:line="360" w:lineRule="auto"/>
              <w:rPr>
                <w:b w:val="0"/>
              </w:rPr>
            </w:pPr>
          </w:p>
        </w:tc>
      </w:tr>
    </w:tbl>
    <w:p w:rsidR="00D90A03" w:rsidRDefault="00D90A03" w:rsidP="00D90A03">
      <w:pPr>
        <w:shd w:val="clear" w:color="auto" w:fill="FFFFFF"/>
        <w:spacing w:line="360" w:lineRule="auto"/>
        <w:jc w:val="both"/>
        <w:rPr>
          <w:rStyle w:val="FontStyle20"/>
          <w:szCs w:val="28"/>
        </w:rPr>
      </w:pPr>
    </w:p>
    <w:p w:rsidR="00D90A03" w:rsidRPr="00D90A03" w:rsidRDefault="00D90A03" w:rsidP="00D90A03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D90A03">
        <w:rPr>
          <w:rStyle w:val="FontStyle20"/>
          <w:b w:val="0"/>
          <w:i w:val="0"/>
          <w:sz w:val="28"/>
          <w:szCs w:val="28"/>
        </w:rPr>
        <w:t xml:space="preserve">           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190 – ФЗ «О теплоснабжении», постановлением Правительства Российской Федерации от 22.02.2012 г. № 154 «О требованиях к схемам теплоснабжения, порядку их разработки и утверждения», администрация </w:t>
      </w:r>
      <w:r>
        <w:rPr>
          <w:rStyle w:val="FontStyle20"/>
          <w:b w:val="0"/>
          <w:i w:val="0"/>
          <w:sz w:val="28"/>
          <w:szCs w:val="28"/>
        </w:rPr>
        <w:t xml:space="preserve">Кирсановского </w:t>
      </w:r>
      <w:r w:rsidRPr="00D90A03">
        <w:rPr>
          <w:rStyle w:val="FontStyle20"/>
          <w:b w:val="0"/>
          <w:i w:val="0"/>
          <w:sz w:val="28"/>
          <w:szCs w:val="28"/>
        </w:rPr>
        <w:t xml:space="preserve">сельского поселения Грибановского муниципального района Воронежской области                                              </w:t>
      </w:r>
      <w:proofErr w:type="spellStart"/>
      <w:proofErr w:type="gramStart"/>
      <w:r w:rsidRPr="00D90A03">
        <w:rPr>
          <w:rFonts w:ascii="Times New Roman" w:hAnsi="Times New Roman"/>
          <w:b w:val="0"/>
          <w:i w:val="0"/>
          <w:sz w:val="28"/>
          <w:szCs w:val="28"/>
        </w:rPr>
        <w:t>п</w:t>
      </w:r>
      <w:proofErr w:type="spellEnd"/>
      <w:proofErr w:type="gramEnd"/>
      <w:r w:rsidRPr="00D90A03">
        <w:rPr>
          <w:rFonts w:ascii="Times New Roman" w:hAnsi="Times New Roman"/>
          <w:b w:val="0"/>
          <w:i w:val="0"/>
          <w:sz w:val="28"/>
          <w:szCs w:val="28"/>
        </w:rPr>
        <w:t xml:space="preserve"> о с т а </w:t>
      </w:r>
      <w:proofErr w:type="spellStart"/>
      <w:r w:rsidRPr="00D90A03">
        <w:rPr>
          <w:rFonts w:ascii="Times New Roman" w:hAnsi="Times New Roman"/>
          <w:b w:val="0"/>
          <w:i w:val="0"/>
          <w:sz w:val="28"/>
          <w:szCs w:val="28"/>
        </w:rPr>
        <w:t>н</w:t>
      </w:r>
      <w:proofErr w:type="spellEnd"/>
      <w:r w:rsidRPr="00D90A03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gramStart"/>
      <w:r w:rsidRPr="00D90A03">
        <w:rPr>
          <w:rFonts w:ascii="Times New Roman" w:hAnsi="Times New Roman"/>
          <w:b w:val="0"/>
          <w:i w:val="0"/>
          <w:sz w:val="28"/>
          <w:szCs w:val="28"/>
        </w:rPr>
        <w:t>о</w:t>
      </w:r>
      <w:proofErr w:type="gramEnd"/>
      <w:r w:rsidRPr="00D90A03">
        <w:rPr>
          <w:rFonts w:ascii="Times New Roman" w:hAnsi="Times New Roman"/>
          <w:b w:val="0"/>
          <w:i w:val="0"/>
          <w:sz w:val="28"/>
          <w:szCs w:val="28"/>
        </w:rPr>
        <w:t xml:space="preserve"> в л я е т:</w:t>
      </w:r>
    </w:p>
    <w:p w:rsidR="00D90A03" w:rsidRDefault="00D90A03" w:rsidP="00D90A03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</w:p>
    <w:p w:rsidR="00D90A03" w:rsidRPr="00D90A03" w:rsidRDefault="00D90A03" w:rsidP="00D90A03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D90A03">
        <w:rPr>
          <w:rFonts w:ascii="Times New Roman" w:hAnsi="Times New Roman"/>
          <w:b w:val="0"/>
          <w:i w:val="0"/>
          <w:sz w:val="28"/>
          <w:szCs w:val="28"/>
        </w:rPr>
        <w:t xml:space="preserve">              1.Утвердить прилагаемую актуализированную схему теплоснабжения Кирсановского  сельского поселения Грибановского муниципального района Воронежской области на 2019 год.  </w:t>
      </w:r>
    </w:p>
    <w:p w:rsidR="00D90A03" w:rsidRPr="00D90A03" w:rsidRDefault="00D90A03" w:rsidP="00D90A03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D90A03">
        <w:rPr>
          <w:rFonts w:ascii="Times New Roman" w:hAnsi="Times New Roman"/>
          <w:b w:val="0"/>
          <w:i w:val="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       </w:t>
      </w:r>
      <w:r w:rsidRPr="00D90A03">
        <w:rPr>
          <w:rFonts w:ascii="Times New Roman" w:hAnsi="Times New Roman"/>
          <w:b w:val="0"/>
          <w:i w:val="0"/>
          <w:sz w:val="28"/>
          <w:szCs w:val="28"/>
        </w:rPr>
        <w:t xml:space="preserve">  2. Признать утратившими силу постановления администрации </w:t>
      </w:r>
      <w:r w:rsidRPr="00D90A03">
        <w:rPr>
          <w:rFonts w:ascii="Times New Roman" w:eastAsia="SimSun" w:hAnsi="Times New Roman"/>
          <w:b w:val="0"/>
          <w:i w:val="0"/>
          <w:kern w:val="1"/>
          <w:sz w:val="28"/>
          <w:szCs w:val="28"/>
          <w:lang w:eastAsia="hi-IN" w:bidi="hi-IN"/>
        </w:rPr>
        <w:t>Кирсановского</w:t>
      </w:r>
      <w:r w:rsidRPr="00D90A03">
        <w:rPr>
          <w:rFonts w:ascii="Times New Roman" w:hAnsi="Times New Roman"/>
          <w:b w:val="0"/>
          <w:i w:val="0"/>
          <w:sz w:val="28"/>
          <w:szCs w:val="28"/>
        </w:rPr>
        <w:t xml:space="preserve"> сельского поселения от 15.02.2013г. № 6 «Об утверждении схемы теплоснабжения»</w:t>
      </w:r>
    </w:p>
    <w:p w:rsidR="00D90A03" w:rsidRPr="00D90A03" w:rsidRDefault="00D90A03" w:rsidP="00D90A03">
      <w:pPr>
        <w:pStyle w:val="a4"/>
        <w:jc w:val="both"/>
        <w:rPr>
          <w:rStyle w:val="FontStyle20"/>
          <w:b w:val="0"/>
          <w:i w:val="0"/>
          <w:sz w:val="28"/>
          <w:szCs w:val="28"/>
        </w:rPr>
      </w:pPr>
      <w:r w:rsidRPr="00D90A03">
        <w:rPr>
          <w:rFonts w:ascii="Times New Roman" w:hAnsi="Times New Roman"/>
          <w:b w:val="0"/>
          <w:i w:val="0"/>
          <w:sz w:val="28"/>
          <w:szCs w:val="28"/>
        </w:rPr>
        <w:t xml:space="preserve">             3. </w:t>
      </w:r>
      <w:proofErr w:type="gramStart"/>
      <w:r w:rsidRPr="00D90A03">
        <w:rPr>
          <w:rStyle w:val="FontStyle20"/>
          <w:b w:val="0"/>
          <w:i w:val="0"/>
          <w:sz w:val="28"/>
          <w:szCs w:val="28"/>
        </w:rPr>
        <w:t>Контроль за</w:t>
      </w:r>
      <w:proofErr w:type="gramEnd"/>
      <w:r w:rsidRPr="00D90A03">
        <w:rPr>
          <w:rStyle w:val="FontStyle20"/>
          <w:b w:val="0"/>
          <w:i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D90A03" w:rsidRDefault="00D90A03" w:rsidP="00D90A03">
      <w:pPr>
        <w:pStyle w:val="a4"/>
        <w:jc w:val="both"/>
      </w:pPr>
    </w:p>
    <w:p w:rsidR="002A6344" w:rsidRDefault="002A6344" w:rsidP="002A6344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2A6344" w:rsidRDefault="002A6344" w:rsidP="002A6344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2A6344" w:rsidRDefault="002A6344" w:rsidP="002A6344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Глава  сельского  поселения                                                      А.И.Стародубцев</w:t>
      </w:r>
    </w:p>
    <w:p w:rsidR="003B3077" w:rsidRDefault="003B3077">
      <w:pPr>
        <w:rPr>
          <w:rFonts w:asciiTheme="minorHAnsi" w:hAnsiTheme="minorHAnsi"/>
        </w:rPr>
      </w:pPr>
    </w:p>
    <w:p w:rsidR="00B10A6F" w:rsidRDefault="00B10A6F">
      <w:pPr>
        <w:rPr>
          <w:rFonts w:asciiTheme="minorHAnsi" w:hAnsiTheme="minorHAnsi"/>
        </w:rPr>
      </w:pPr>
    </w:p>
    <w:p w:rsidR="00B10A6F" w:rsidRDefault="00B10A6F">
      <w:pPr>
        <w:rPr>
          <w:rFonts w:asciiTheme="minorHAnsi" w:hAnsiTheme="minorHAnsi"/>
        </w:rPr>
      </w:pPr>
    </w:p>
    <w:p w:rsidR="004E401E" w:rsidRDefault="004E401E" w:rsidP="0033401F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33401F" w:rsidRDefault="0033401F" w:rsidP="0033401F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33401F">
        <w:rPr>
          <w:rFonts w:ascii="Times New Roman" w:hAnsi="Times New Roman"/>
          <w:b w:val="0"/>
          <w:i w:val="0"/>
          <w:sz w:val="28"/>
          <w:szCs w:val="28"/>
        </w:rPr>
        <w:lastRenderedPageBreak/>
        <w:t>Пояснительная записка к схеме теплоснабжения</w:t>
      </w:r>
    </w:p>
    <w:p w:rsidR="007D12F1" w:rsidRPr="0033401F" w:rsidRDefault="007D12F1" w:rsidP="0033401F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33401F" w:rsidRPr="0033401F" w:rsidRDefault="0033401F" w:rsidP="00B10A6F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33401F">
        <w:rPr>
          <w:rFonts w:ascii="Times New Roman" w:hAnsi="Times New Roman"/>
          <w:b w:val="0"/>
          <w:i w:val="0"/>
          <w:sz w:val="28"/>
          <w:szCs w:val="28"/>
        </w:rPr>
        <w:t>Схема теплоснабжения поселени</w:t>
      </w:r>
      <w:proofErr w:type="gramStart"/>
      <w:r w:rsidRPr="0033401F">
        <w:rPr>
          <w:rFonts w:ascii="Times New Roman" w:hAnsi="Times New Roman"/>
          <w:b w:val="0"/>
          <w:i w:val="0"/>
          <w:sz w:val="28"/>
          <w:szCs w:val="28"/>
        </w:rPr>
        <w:t>я-</w:t>
      </w:r>
      <w:proofErr w:type="gramEnd"/>
      <w:r w:rsidRPr="0033401F">
        <w:rPr>
          <w:rFonts w:ascii="Times New Roman" w:hAnsi="Times New Roman"/>
          <w:b w:val="0"/>
          <w:i w:val="0"/>
          <w:sz w:val="28"/>
          <w:szCs w:val="28"/>
        </w:rPr>
        <w:t xml:space="preserve"> документ ,содержащий  материалы по обоснованию эффективного и безоп</w:t>
      </w:r>
      <w:r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33401F">
        <w:rPr>
          <w:rFonts w:ascii="Times New Roman" w:hAnsi="Times New Roman"/>
          <w:b w:val="0"/>
          <w:i w:val="0"/>
          <w:sz w:val="28"/>
          <w:szCs w:val="28"/>
        </w:rPr>
        <w:t>сного функционирования системы теплоснабжения, ее развития с учетом правового регулирования в области эне</w:t>
      </w:r>
      <w:r>
        <w:rPr>
          <w:rFonts w:ascii="Times New Roman" w:hAnsi="Times New Roman"/>
          <w:b w:val="0"/>
          <w:i w:val="0"/>
          <w:sz w:val="28"/>
          <w:szCs w:val="28"/>
        </w:rPr>
        <w:t>ргосбережения и повышения энерге</w:t>
      </w:r>
      <w:r w:rsidRPr="0033401F">
        <w:rPr>
          <w:rFonts w:ascii="Times New Roman" w:hAnsi="Times New Roman"/>
          <w:b w:val="0"/>
          <w:i w:val="0"/>
          <w:sz w:val="28"/>
          <w:szCs w:val="28"/>
        </w:rPr>
        <w:t>тической эффективности.</w:t>
      </w:r>
    </w:p>
    <w:p w:rsidR="0033401F" w:rsidRDefault="0033401F" w:rsidP="00B10A6F">
      <w:pPr>
        <w:jc w:val="both"/>
        <w:rPr>
          <w:rFonts w:ascii="Times New Roman" w:hAnsi="Times New Roman"/>
          <w:sz w:val="28"/>
          <w:szCs w:val="28"/>
        </w:rPr>
      </w:pPr>
    </w:p>
    <w:p w:rsidR="0033401F" w:rsidRPr="007D12F1" w:rsidRDefault="0033401F" w:rsidP="0033401F">
      <w:pPr>
        <w:jc w:val="center"/>
        <w:rPr>
          <w:rFonts w:ascii="Times New Roman" w:hAnsi="Times New Roman"/>
          <w:i w:val="0"/>
          <w:sz w:val="28"/>
          <w:szCs w:val="28"/>
        </w:rPr>
      </w:pPr>
      <w:r w:rsidRPr="007D12F1">
        <w:rPr>
          <w:rFonts w:ascii="Times New Roman" w:hAnsi="Times New Roman"/>
          <w:i w:val="0"/>
          <w:sz w:val="28"/>
          <w:szCs w:val="28"/>
        </w:rPr>
        <w:t>Организация  теплоснабжения определяется схемой теплоснабжения.</w:t>
      </w:r>
    </w:p>
    <w:p w:rsidR="00C753FC" w:rsidRPr="007D12F1" w:rsidRDefault="00C753FC" w:rsidP="0033401F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33401F" w:rsidRDefault="00C753FC" w:rsidP="00C753FC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753FC">
        <w:rPr>
          <w:sz w:val="28"/>
          <w:szCs w:val="28"/>
        </w:rPr>
        <w:t>О</w:t>
      </w:r>
      <w:r w:rsidR="00507447" w:rsidRPr="00C753FC">
        <w:rPr>
          <w:sz w:val="28"/>
          <w:szCs w:val="28"/>
        </w:rPr>
        <w:t>пределить</w:t>
      </w:r>
      <w:r w:rsidRPr="00C753FC">
        <w:rPr>
          <w:sz w:val="28"/>
          <w:szCs w:val="28"/>
        </w:rPr>
        <w:t xml:space="preserve"> возможность подключения к сетям теплоснабжения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C753FC" w:rsidRPr="00C753FC" w:rsidRDefault="00C753FC" w:rsidP="00C753FC">
      <w:pPr>
        <w:ind w:left="993"/>
        <w:jc w:val="both"/>
        <w:rPr>
          <w:sz w:val="28"/>
          <w:szCs w:val="28"/>
        </w:rPr>
      </w:pPr>
    </w:p>
    <w:p w:rsidR="00C753FC" w:rsidRDefault="00C753FC" w:rsidP="00C753F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753FC">
        <w:rPr>
          <w:sz w:val="28"/>
          <w:szCs w:val="28"/>
        </w:rPr>
        <w:t>повышение надежности работы систем теплоснабжения  в  соответствии с нормативными требованиями;</w:t>
      </w:r>
    </w:p>
    <w:p w:rsidR="00C753FC" w:rsidRDefault="00C753FC" w:rsidP="00C753F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минимизация затрат на теплоснабжение в расчете на каждого потребителя в долгосрочной перспективе;</w:t>
      </w:r>
    </w:p>
    <w:p w:rsidR="00C753FC" w:rsidRDefault="00C753FC" w:rsidP="00C753F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улучшение качества жизни за последнее десятилетие обусловливает </w:t>
      </w:r>
      <w:r w:rsidR="00AE3153">
        <w:rPr>
          <w:sz w:val="28"/>
          <w:szCs w:val="28"/>
        </w:rPr>
        <w:t xml:space="preserve">необходимость соответствующего  </w:t>
      </w:r>
      <w:r>
        <w:rPr>
          <w:sz w:val="28"/>
          <w:szCs w:val="28"/>
        </w:rPr>
        <w:t>развития коммунальной инфраструктуры существующих объектов</w:t>
      </w:r>
      <w:r w:rsidR="00AE3153">
        <w:rPr>
          <w:sz w:val="28"/>
          <w:szCs w:val="28"/>
        </w:rPr>
        <w:t>.</w:t>
      </w:r>
    </w:p>
    <w:p w:rsidR="00AE3153" w:rsidRPr="00AE3153" w:rsidRDefault="00AE3153" w:rsidP="00AE3153">
      <w:pPr>
        <w:ind w:left="993"/>
        <w:jc w:val="both"/>
        <w:rPr>
          <w:sz w:val="28"/>
          <w:szCs w:val="28"/>
        </w:rPr>
      </w:pPr>
    </w:p>
    <w:p w:rsidR="00C753FC" w:rsidRPr="00AE3153" w:rsidRDefault="00AE3153" w:rsidP="00AE3153">
      <w:pPr>
        <w:pStyle w:val="a3"/>
        <w:ind w:left="0" w:firstLine="567"/>
        <w:jc w:val="both"/>
        <w:rPr>
          <w:sz w:val="28"/>
          <w:szCs w:val="28"/>
        </w:rPr>
      </w:pPr>
      <w:r w:rsidRPr="00AE3153">
        <w:rPr>
          <w:sz w:val="28"/>
          <w:szCs w:val="28"/>
        </w:rPr>
        <w:t>1.Кирсановское СП входит в состав Грибановского муниципального района (дале</w:t>
      </w:r>
      <w:proofErr w:type="gramStart"/>
      <w:r w:rsidRPr="00AE3153">
        <w:rPr>
          <w:sz w:val="28"/>
          <w:szCs w:val="28"/>
        </w:rPr>
        <w:t>е-</w:t>
      </w:r>
      <w:proofErr w:type="gramEnd"/>
      <w:r w:rsidR="007D12F1">
        <w:rPr>
          <w:sz w:val="28"/>
          <w:szCs w:val="28"/>
        </w:rPr>
        <w:t xml:space="preserve"> </w:t>
      </w:r>
      <w:r w:rsidRPr="00AE3153">
        <w:rPr>
          <w:sz w:val="28"/>
          <w:szCs w:val="28"/>
        </w:rPr>
        <w:t>Грибановский МР)</w:t>
      </w:r>
    </w:p>
    <w:p w:rsidR="007D12F1" w:rsidRDefault="00AE3153" w:rsidP="00AE3153">
      <w:pPr>
        <w:jc w:val="both"/>
        <w:rPr>
          <w:rFonts w:ascii="Times New Roman" w:hAnsi="Times New Roman"/>
          <w:sz w:val="28"/>
          <w:szCs w:val="28"/>
        </w:rPr>
      </w:pPr>
      <w:r w:rsidRPr="00AE3153">
        <w:rPr>
          <w:rFonts w:ascii="Times New Roman" w:hAnsi="Times New Roman"/>
          <w:sz w:val="28"/>
          <w:szCs w:val="28"/>
        </w:rPr>
        <w:t xml:space="preserve">      </w:t>
      </w:r>
    </w:p>
    <w:p w:rsidR="00AE3153" w:rsidRDefault="00AE3153" w:rsidP="00AE315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E3153">
        <w:rPr>
          <w:rFonts w:ascii="Times New Roman" w:hAnsi="Times New Roman"/>
          <w:sz w:val="28"/>
          <w:szCs w:val="28"/>
        </w:rPr>
        <w:t xml:space="preserve">  </w:t>
      </w:r>
      <w:r w:rsidRPr="00AE3153">
        <w:rPr>
          <w:rFonts w:ascii="Times New Roman" w:hAnsi="Times New Roman"/>
          <w:b w:val="0"/>
          <w:i w:val="0"/>
          <w:sz w:val="28"/>
          <w:szCs w:val="28"/>
        </w:rPr>
        <w:t xml:space="preserve"> Географическая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площадь территории Кирсановского сельского поселения составляет на 01.01.2013г.-8360 га.</w:t>
      </w:r>
    </w:p>
    <w:p w:rsidR="007D12F1" w:rsidRDefault="00AE3153" w:rsidP="00AE315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</w:t>
      </w:r>
    </w:p>
    <w:p w:rsidR="00AE3153" w:rsidRPr="00AE3153" w:rsidRDefault="00AE3153" w:rsidP="00AE315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Располагается в центральной части Грибановского района.</w:t>
      </w:r>
      <w:r w:rsidR="007D12F1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>В состав Кирсановского СП входят 2 населенных пункта с.</w:t>
      </w:r>
      <w:r w:rsidR="007D12F1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>Кирсановка,</w:t>
      </w:r>
      <w:r w:rsidR="007D12F1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пос.Емельяновка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AE3153" w:rsidRDefault="00AE3153" w:rsidP="007D12F1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7D12F1">
        <w:rPr>
          <w:rFonts w:ascii="Times New Roman" w:hAnsi="Times New Roman"/>
          <w:b w:val="0"/>
          <w:i w:val="0"/>
          <w:sz w:val="28"/>
          <w:szCs w:val="28"/>
        </w:rPr>
        <w:t xml:space="preserve"> Численность населения Кирсановского</w:t>
      </w:r>
      <w:r w:rsidR="007D12F1" w:rsidRPr="007D12F1">
        <w:rPr>
          <w:rFonts w:ascii="Times New Roman" w:hAnsi="Times New Roman"/>
          <w:b w:val="0"/>
          <w:i w:val="0"/>
          <w:sz w:val="28"/>
          <w:szCs w:val="28"/>
        </w:rPr>
        <w:t xml:space="preserve"> СП на 01.01.2019-812 человек</w:t>
      </w:r>
      <w:r w:rsidR="007D12F1"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7D12F1" w:rsidRDefault="007D12F1" w:rsidP="007D12F1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</w:t>
      </w:r>
    </w:p>
    <w:p w:rsidR="007D12F1" w:rsidRDefault="007D12F1" w:rsidP="007D12F1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Территория сельского поселения расположена на Востоке Воронежской области</w:t>
      </w:r>
      <w:proofErr w:type="gramStart"/>
      <w:r>
        <w:rPr>
          <w:rFonts w:ascii="Times New Roman" w:hAnsi="Times New Roman"/>
          <w:b w:val="0"/>
          <w:i w:val="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 w:val="0"/>
          <w:i w:val="0"/>
          <w:sz w:val="28"/>
          <w:szCs w:val="28"/>
        </w:rPr>
        <w:t>в центре Грибановского района. Климат умеренно-континентальный с недостаточным увлажнением. Средняя температура самого теплого месяца июля +20,0, а самого холодного-января- - 10,9 .</w:t>
      </w:r>
    </w:p>
    <w:p w:rsidR="007D12F1" w:rsidRDefault="007D12F1" w:rsidP="007D12F1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Устойчивый снежный покров устанавливается  с 7 декабря и держится до 30 марта, в  среднем 110-115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дней</w:t>
      </w:r>
      <w:proofErr w:type="gramStart"/>
      <w:r>
        <w:rPr>
          <w:rFonts w:ascii="Times New Roman" w:hAnsi="Times New Roman"/>
          <w:b w:val="0"/>
          <w:i w:val="0"/>
          <w:sz w:val="28"/>
          <w:szCs w:val="28"/>
        </w:rPr>
        <w:t>.О</w:t>
      </w:r>
      <w:proofErr w:type="gramEnd"/>
      <w:r>
        <w:rPr>
          <w:rFonts w:ascii="Times New Roman" w:hAnsi="Times New Roman"/>
          <w:b w:val="0"/>
          <w:i w:val="0"/>
          <w:sz w:val="28"/>
          <w:szCs w:val="28"/>
        </w:rPr>
        <w:t>бщее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 количество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выпадаемых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 атмосферных осадков в среднем составляет 486 мм в год, в том числе в вегетационный период.</w:t>
      </w:r>
    </w:p>
    <w:p w:rsidR="007D12F1" w:rsidRDefault="007D12F1" w:rsidP="007D12F1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7D12F1" w:rsidRDefault="007D12F1" w:rsidP="007D12F1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7D12F1" w:rsidRDefault="007D12F1" w:rsidP="007D12F1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2.Сведения  о котельных по поселениям.</w:t>
      </w:r>
    </w:p>
    <w:p w:rsidR="007D12F1" w:rsidRDefault="007D12F1" w:rsidP="007D12F1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7D12F1" w:rsidRPr="007D12F1" w:rsidRDefault="007D12F1" w:rsidP="007D12F1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Теплоснабжение Кирсановского СП осуществляется:</w:t>
      </w:r>
    </w:p>
    <w:p w:rsidR="007D12F1" w:rsidRPr="00AE3153" w:rsidRDefault="007D12F1" w:rsidP="00AE3153">
      <w:pPr>
        <w:pStyle w:val="a3"/>
        <w:ind w:left="1353"/>
        <w:jc w:val="both"/>
        <w:rPr>
          <w:rFonts w:asciiTheme="minorHAnsi" w:hAnsiTheme="minorHAnsi"/>
          <w:sz w:val="28"/>
          <w:szCs w:val="28"/>
        </w:rPr>
      </w:pPr>
    </w:p>
    <w:p w:rsidR="00B10A6F" w:rsidRPr="00B10A6F" w:rsidRDefault="00B10A6F" w:rsidP="00B10A6F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10A6F">
        <w:rPr>
          <w:rFonts w:ascii="Times New Roman" w:hAnsi="Times New Roman"/>
          <w:sz w:val="28"/>
          <w:szCs w:val="28"/>
        </w:rPr>
        <w:t>-</w:t>
      </w:r>
      <w:r w:rsidRPr="00B10A6F">
        <w:rPr>
          <w:rFonts w:ascii="Times New Roman" w:hAnsi="Times New Roman"/>
          <w:b w:val="0"/>
          <w:i w:val="0"/>
          <w:sz w:val="28"/>
          <w:szCs w:val="28"/>
        </w:rPr>
        <w:t xml:space="preserve">большая часть жилого фонда </w:t>
      </w:r>
      <w:proofErr w:type="spellStart"/>
      <w:r w:rsidRPr="00B10A6F">
        <w:rPr>
          <w:rFonts w:ascii="Times New Roman" w:hAnsi="Times New Roman"/>
          <w:b w:val="0"/>
          <w:i w:val="0"/>
          <w:sz w:val="28"/>
          <w:szCs w:val="28"/>
        </w:rPr>
        <w:t>с</w:t>
      </w:r>
      <w:proofErr w:type="gramStart"/>
      <w:r w:rsidRPr="00B10A6F">
        <w:rPr>
          <w:rFonts w:ascii="Times New Roman" w:hAnsi="Times New Roman"/>
          <w:b w:val="0"/>
          <w:i w:val="0"/>
          <w:sz w:val="28"/>
          <w:szCs w:val="28"/>
        </w:rPr>
        <w:t>.К</w:t>
      </w:r>
      <w:proofErr w:type="gramEnd"/>
      <w:r w:rsidRPr="00B10A6F">
        <w:rPr>
          <w:rFonts w:ascii="Times New Roman" w:hAnsi="Times New Roman"/>
          <w:b w:val="0"/>
          <w:i w:val="0"/>
          <w:sz w:val="28"/>
          <w:szCs w:val="28"/>
        </w:rPr>
        <w:t>ирсановка</w:t>
      </w:r>
      <w:proofErr w:type="spellEnd"/>
      <w:r w:rsidRPr="00B10A6F">
        <w:rPr>
          <w:rFonts w:ascii="Times New Roman" w:hAnsi="Times New Roman"/>
          <w:b w:val="0"/>
          <w:i w:val="0"/>
          <w:sz w:val="28"/>
          <w:szCs w:val="28"/>
        </w:rPr>
        <w:t xml:space="preserve"> отапливаются индивидуально твердым топливом,</w:t>
      </w:r>
      <w:r w:rsidR="00F8784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B10A6F">
        <w:rPr>
          <w:rFonts w:ascii="Times New Roman" w:hAnsi="Times New Roman"/>
          <w:b w:val="0"/>
          <w:i w:val="0"/>
          <w:sz w:val="28"/>
          <w:szCs w:val="28"/>
        </w:rPr>
        <w:t>преимущественно углем. Примерно пятая часть жилого фонда отапливается природным газом,</w:t>
      </w:r>
      <w:r w:rsidR="00F8784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B10A6F">
        <w:rPr>
          <w:rFonts w:ascii="Times New Roman" w:hAnsi="Times New Roman"/>
          <w:b w:val="0"/>
          <w:i w:val="0"/>
          <w:sz w:val="28"/>
          <w:szCs w:val="28"/>
        </w:rPr>
        <w:t xml:space="preserve">при помощи </w:t>
      </w:r>
      <w:proofErr w:type="gramStart"/>
      <w:r w:rsidRPr="00B10A6F">
        <w:rPr>
          <w:rFonts w:ascii="Times New Roman" w:hAnsi="Times New Roman"/>
          <w:b w:val="0"/>
          <w:i w:val="0"/>
          <w:sz w:val="28"/>
          <w:szCs w:val="28"/>
        </w:rPr>
        <w:t>индивидуальных</w:t>
      </w:r>
      <w:proofErr w:type="gramEnd"/>
      <w:r w:rsidRPr="00B10A6F">
        <w:rPr>
          <w:rFonts w:ascii="Times New Roman" w:hAnsi="Times New Roman"/>
          <w:b w:val="0"/>
          <w:i w:val="0"/>
          <w:sz w:val="28"/>
          <w:szCs w:val="28"/>
        </w:rPr>
        <w:t xml:space="preserve"> АГВ.</w:t>
      </w:r>
      <w:r w:rsidR="00F8784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B10A6F">
        <w:rPr>
          <w:rFonts w:ascii="Times New Roman" w:hAnsi="Times New Roman"/>
          <w:b w:val="0"/>
          <w:i w:val="0"/>
          <w:sz w:val="28"/>
          <w:szCs w:val="28"/>
        </w:rPr>
        <w:t xml:space="preserve">Снабжение населения твердым топливом осуществляется доставкой за счет потребителя с угольного склада в </w:t>
      </w:r>
      <w:proofErr w:type="spellStart"/>
      <w:r w:rsidRPr="00B10A6F">
        <w:rPr>
          <w:rFonts w:ascii="Times New Roman" w:hAnsi="Times New Roman"/>
          <w:b w:val="0"/>
          <w:i w:val="0"/>
          <w:sz w:val="28"/>
          <w:szCs w:val="28"/>
        </w:rPr>
        <w:t>пгт</w:t>
      </w:r>
      <w:proofErr w:type="gramStart"/>
      <w:r w:rsidRPr="00B10A6F">
        <w:rPr>
          <w:rFonts w:ascii="Times New Roman" w:hAnsi="Times New Roman"/>
          <w:b w:val="0"/>
          <w:i w:val="0"/>
          <w:sz w:val="28"/>
          <w:szCs w:val="28"/>
        </w:rPr>
        <w:t>.Г</w:t>
      </w:r>
      <w:proofErr w:type="gramEnd"/>
      <w:r w:rsidRPr="00B10A6F">
        <w:rPr>
          <w:rFonts w:ascii="Times New Roman" w:hAnsi="Times New Roman"/>
          <w:b w:val="0"/>
          <w:i w:val="0"/>
          <w:sz w:val="28"/>
          <w:szCs w:val="28"/>
        </w:rPr>
        <w:t>рибановский</w:t>
      </w:r>
      <w:proofErr w:type="spellEnd"/>
      <w:r w:rsidRPr="00B10A6F">
        <w:rPr>
          <w:rFonts w:ascii="Times New Roman" w:hAnsi="Times New Roman"/>
          <w:b w:val="0"/>
          <w:i w:val="0"/>
          <w:sz w:val="28"/>
          <w:szCs w:val="28"/>
        </w:rPr>
        <w:t xml:space="preserve"> , а также дровами из ближнего лесничества.</w:t>
      </w:r>
    </w:p>
    <w:p w:rsidR="00B10A6F" w:rsidRPr="00B10A6F" w:rsidRDefault="00B10A6F" w:rsidP="00B10A6F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</w:t>
      </w:r>
      <w:r w:rsidRPr="00B10A6F">
        <w:rPr>
          <w:rFonts w:ascii="Times New Roman" w:hAnsi="Times New Roman"/>
          <w:b w:val="0"/>
          <w:i w:val="0"/>
          <w:sz w:val="28"/>
          <w:szCs w:val="28"/>
        </w:rPr>
        <w:t>Жилой фонд сельского поселения в значительном объеме оборудован плитами на сетевом и сжиженном газе.</w:t>
      </w:r>
    </w:p>
    <w:p w:rsidR="00B10A6F" w:rsidRDefault="00B10A6F" w:rsidP="00B10A6F">
      <w:pPr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Объекты социальной инфраструктуры в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с</w:t>
      </w:r>
      <w:proofErr w:type="gramStart"/>
      <w:r>
        <w:rPr>
          <w:rFonts w:ascii="Times New Roman" w:hAnsi="Times New Roman"/>
          <w:b w:val="0"/>
          <w:i w:val="0"/>
          <w:sz w:val="28"/>
          <w:szCs w:val="28"/>
        </w:rPr>
        <w:t>.К</w:t>
      </w:r>
      <w:proofErr w:type="gramEnd"/>
      <w:r>
        <w:rPr>
          <w:rFonts w:ascii="Times New Roman" w:hAnsi="Times New Roman"/>
          <w:b w:val="0"/>
          <w:i w:val="0"/>
          <w:sz w:val="28"/>
          <w:szCs w:val="28"/>
        </w:rPr>
        <w:t>ирсановка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>-</w:t>
      </w:r>
      <w:r w:rsidR="00F8784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>школа ,детский сад отапливается от котельной мощностью 0,310 Гкал в час не твердом топливе.</w:t>
      </w:r>
    </w:p>
    <w:p w:rsidR="00B10A6F" w:rsidRDefault="00B10A6F" w:rsidP="00B10A6F">
      <w:pPr>
        <w:rPr>
          <w:rFonts w:ascii="Times New Roman" w:hAnsi="Times New Roman"/>
          <w:sz w:val="28"/>
          <w:szCs w:val="28"/>
        </w:rPr>
      </w:pPr>
    </w:p>
    <w:p w:rsidR="00B10A6F" w:rsidRDefault="00B10A6F" w:rsidP="00B10A6F">
      <w:pPr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B10A6F">
        <w:rPr>
          <w:rFonts w:ascii="Times New Roman" w:hAnsi="Times New Roman"/>
          <w:b w:val="0"/>
          <w:i w:val="0"/>
          <w:sz w:val="28"/>
          <w:szCs w:val="28"/>
        </w:rPr>
        <w:t xml:space="preserve">В </w:t>
      </w:r>
      <w:proofErr w:type="gramStart"/>
      <w:r w:rsidRPr="00B10A6F">
        <w:rPr>
          <w:rFonts w:ascii="Times New Roman" w:hAnsi="Times New Roman"/>
          <w:b w:val="0"/>
          <w:i w:val="0"/>
          <w:sz w:val="28"/>
          <w:szCs w:val="28"/>
        </w:rPr>
        <w:t>проекте</w:t>
      </w:r>
      <w:proofErr w:type="gramEnd"/>
      <w:r w:rsidRPr="00B10A6F">
        <w:rPr>
          <w:rFonts w:ascii="Times New Roman" w:hAnsi="Times New Roman"/>
          <w:b w:val="0"/>
          <w:i w:val="0"/>
          <w:sz w:val="28"/>
          <w:szCs w:val="28"/>
        </w:rPr>
        <w:t xml:space="preserve"> Генерального плана сельского поселения на расчетный срок планируется полная газификация обоих населенных пунктов поселения, проектировани</w:t>
      </w:r>
      <w:r w:rsidR="00F87845">
        <w:rPr>
          <w:rFonts w:ascii="Times New Roman" w:hAnsi="Times New Roman"/>
          <w:b w:val="0"/>
          <w:i w:val="0"/>
          <w:sz w:val="28"/>
          <w:szCs w:val="28"/>
        </w:rPr>
        <w:t>е строительство блочно-модульной  котельной</w:t>
      </w:r>
      <w:r w:rsidRPr="00B10A6F">
        <w:rPr>
          <w:rFonts w:ascii="Times New Roman" w:hAnsi="Times New Roman"/>
          <w:b w:val="0"/>
          <w:i w:val="0"/>
          <w:sz w:val="28"/>
          <w:szCs w:val="28"/>
        </w:rPr>
        <w:t xml:space="preserve"> для объектов социальной сферы.</w:t>
      </w:r>
    </w:p>
    <w:p w:rsidR="00E11190" w:rsidRDefault="00E11190" w:rsidP="00B10A6F">
      <w:pPr>
        <w:tabs>
          <w:tab w:val="left" w:pos="945"/>
        </w:tabs>
        <w:rPr>
          <w:rFonts w:ascii="Times New Roman" w:hAnsi="Times New Roman"/>
          <w:b w:val="0"/>
          <w:i w:val="0"/>
          <w:sz w:val="28"/>
          <w:szCs w:val="28"/>
        </w:rPr>
      </w:pPr>
      <w:r w:rsidRPr="00E11190">
        <w:rPr>
          <w:rFonts w:ascii="Times New Roman" w:hAnsi="Times New Roman"/>
          <w:b w:val="0"/>
          <w:i w:val="0"/>
          <w:sz w:val="28"/>
          <w:szCs w:val="28"/>
        </w:rPr>
        <w:t xml:space="preserve">         3.Население Кирсановского СП в перспективе расчетного срока (2025г.) и 1-ой оч</w:t>
      </w:r>
      <w:r>
        <w:rPr>
          <w:rFonts w:ascii="Times New Roman" w:hAnsi="Times New Roman"/>
          <w:b w:val="0"/>
          <w:i w:val="0"/>
          <w:sz w:val="28"/>
          <w:szCs w:val="28"/>
        </w:rPr>
        <w:t>ереди с учетом демографических тенденций в поселении было принято 810 человек.</w:t>
      </w:r>
    </w:p>
    <w:p w:rsidR="00E11190" w:rsidRPr="00E11190" w:rsidRDefault="00E11190" w:rsidP="00E11190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E11190" w:rsidRPr="00E11190" w:rsidRDefault="00E11190" w:rsidP="00E11190">
      <w:pPr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11190">
        <w:rPr>
          <w:rFonts w:ascii="Times New Roman" w:hAnsi="Times New Roman"/>
          <w:b w:val="0"/>
          <w:i w:val="0"/>
          <w:sz w:val="28"/>
          <w:szCs w:val="28"/>
        </w:rPr>
        <w:t xml:space="preserve">В </w:t>
      </w:r>
      <w:proofErr w:type="gramStart"/>
      <w:r w:rsidRPr="00E11190">
        <w:rPr>
          <w:rFonts w:ascii="Times New Roman" w:hAnsi="Times New Roman"/>
          <w:b w:val="0"/>
          <w:i w:val="0"/>
          <w:sz w:val="28"/>
          <w:szCs w:val="28"/>
        </w:rPr>
        <w:t>целях</w:t>
      </w:r>
      <w:proofErr w:type="gramEnd"/>
      <w:r w:rsidRPr="00E11190">
        <w:rPr>
          <w:rFonts w:ascii="Times New Roman" w:hAnsi="Times New Roman"/>
          <w:b w:val="0"/>
          <w:i w:val="0"/>
          <w:sz w:val="28"/>
          <w:szCs w:val="28"/>
        </w:rPr>
        <w:t xml:space="preserve"> оптимизации административно-территориального устройства поселения на расчетный срок предусматривается  включение в границы села Кирсановка жилых домов с приусадебными земельными участками, выпадающими за черту населенного пункта.</w:t>
      </w:r>
    </w:p>
    <w:p w:rsidR="00E11190" w:rsidRDefault="00E11190" w:rsidP="00E11190">
      <w:pPr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11190">
        <w:rPr>
          <w:rFonts w:ascii="Times New Roman" w:hAnsi="Times New Roman"/>
          <w:b w:val="0"/>
          <w:i w:val="0"/>
          <w:sz w:val="28"/>
          <w:szCs w:val="28"/>
        </w:rPr>
        <w:t>Зона предназначена для застройки малоэтажными жилыми домами:</w:t>
      </w:r>
      <w:r w:rsidR="00F8784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E11190">
        <w:rPr>
          <w:rFonts w:ascii="Times New Roman" w:hAnsi="Times New Roman"/>
          <w:b w:val="0"/>
          <w:i w:val="0"/>
          <w:sz w:val="28"/>
          <w:szCs w:val="28"/>
        </w:rPr>
        <w:t>индивидуальными,</w:t>
      </w:r>
      <w:r w:rsidR="00F8784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E11190">
        <w:rPr>
          <w:rFonts w:ascii="Times New Roman" w:hAnsi="Times New Roman"/>
          <w:b w:val="0"/>
          <w:i w:val="0"/>
          <w:sz w:val="28"/>
          <w:szCs w:val="28"/>
        </w:rPr>
        <w:t>блокированными  многоквартирными и вспомогательными зданиями и сооружениями, в целях проживания,</w:t>
      </w:r>
      <w:r w:rsidR="00F8784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E11190">
        <w:rPr>
          <w:rFonts w:ascii="Times New Roman" w:hAnsi="Times New Roman"/>
          <w:b w:val="0"/>
          <w:i w:val="0"/>
          <w:sz w:val="28"/>
          <w:szCs w:val="28"/>
        </w:rPr>
        <w:t>отдыха,</w:t>
      </w:r>
      <w:r w:rsidR="00F8784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E11190">
        <w:rPr>
          <w:rFonts w:ascii="Times New Roman" w:hAnsi="Times New Roman"/>
          <w:b w:val="0"/>
          <w:i w:val="0"/>
          <w:sz w:val="28"/>
          <w:szCs w:val="28"/>
        </w:rPr>
        <w:t>ведения ограниченного и личного подсобного хозяйства,</w:t>
      </w:r>
      <w:r w:rsidR="00F8784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E11190">
        <w:rPr>
          <w:rFonts w:ascii="Times New Roman" w:hAnsi="Times New Roman"/>
          <w:b w:val="0"/>
          <w:i w:val="0"/>
          <w:sz w:val="28"/>
          <w:szCs w:val="28"/>
        </w:rPr>
        <w:t>осуществления ограниченной индивидуальной трудовой деятельности.</w:t>
      </w:r>
    </w:p>
    <w:p w:rsidR="00E11190" w:rsidRPr="00F87845" w:rsidRDefault="00E11190" w:rsidP="00F87845">
      <w:pPr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87845">
        <w:rPr>
          <w:rFonts w:ascii="Times New Roman" w:hAnsi="Times New Roman"/>
          <w:b w:val="0"/>
          <w:i w:val="0"/>
          <w:sz w:val="28"/>
          <w:szCs w:val="28"/>
        </w:rPr>
        <w:t xml:space="preserve">4.Объекты на территории </w:t>
      </w:r>
      <w:proofErr w:type="spellStart"/>
      <w:r w:rsidRPr="00F87845">
        <w:rPr>
          <w:rFonts w:ascii="Times New Roman" w:hAnsi="Times New Roman"/>
          <w:b w:val="0"/>
          <w:i w:val="0"/>
          <w:sz w:val="28"/>
          <w:szCs w:val="28"/>
        </w:rPr>
        <w:t>с</w:t>
      </w:r>
      <w:proofErr w:type="gramStart"/>
      <w:r w:rsidRPr="00F87845">
        <w:rPr>
          <w:rFonts w:ascii="Times New Roman" w:hAnsi="Times New Roman"/>
          <w:b w:val="0"/>
          <w:i w:val="0"/>
          <w:sz w:val="28"/>
          <w:szCs w:val="28"/>
        </w:rPr>
        <w:t>.К</w:t>
      </w:r>
      <w:proofErr w:type="gramEnd"/>
      <w:r w:rsidRPr="00F87845">
        <w:rPr>
          <w:rFonts w:ascii="Times New Roman" w:hAnsi="Times New Roman"/>
          <w:b w:val="0"/>
          <w:i w:val="0"/>
          <w:sz w:val="28"/>
          <w:szCs w:val="28"/>
        </w:rPr>
        <w:t>ирсановка</w:t>
      </w:r>
      <w:proofErr w:type="spellEnd"/>
      <w:r w:rsidRPr="00F87845">
        <w:rPr>
          <w:rFonts w:ascii="Times New Roman" w:hAnsi="Times New Roman"/>
          <w:b w:val="0"/>
          <w:i w:val="0"/>
          <w:sz w:val="28"/>
          <w:szCs w:val="28"/>
        </w:rPr>
        <w:t xml:space="preserve"> имеют преимущественно локальные системы инженерного обеспечения.</w:t>
      </w:r>
    </w:p>
    <w:p w:rsidR="00B10A6F" w:rsidRPr="00F87845" w:rsidRDefault="00E11190" w:rsidP="00F87845">
      <w:pPr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87845">
        <w:rPr>
          <w:rFonts w:ascii="Times New Roman" w:hAnsi="Times New Roman"/>
          <w:b w:val="0"/>
          <w:i w:val="0"/>
          <w:sz w:val="28"/>
          <w:szCs w:val="28"/>
        </w:rPr>
        <w:t>5.Существующая схема тепловых сетей и систем теплоснабжения,</w:t>
      </w:r>
      <w:r w:rsidR="00F8784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F87845">
        <w:rPr>
          <w:rFonts w:ascii="Times New Roman" w:hAnsi="Times New Roman"/>
          <w:b w:val="0"/>
          <w:i w:val="0"/>
          <w:sz w:val="28"/>
          <w:szCs w:val="28"/>
        </w:rPr>
        <w:t>является оптимальной</w:t>
      </w:r>
      <w:r w:rsidR="00F87845" w:rsidRPr="00F87845">
        <w:rPr>
          <w:rFonts w:ascii="Times New Roman" w:hAnsi="Times New Roman"/>
          <w:b w:val="0"/>
          <w:i w:val="0"/>
          <w:sz w:val="28"/>
          <w:szCs w:val="28"/>
        </w:rPr>
        <w:t xml:space="preserve"> для поселения ввиду не протяженности магистрали</w:t>
      </w:r>
      <w:proofErr w:type="gramStart"/>
      <w:r w:rsidR="00F87845" w:rsidRPr="00F87845">
        <w:rPr>
          <w:rFonts w:ascii="Times New Roman" w:hAnsi="Times New Roman"/>
          <w:b w:val="0"/>
          <w:i w:val="0"/>
          <w:sz w:val="28"/>
          <w:szCs w:val="28"/>
        </w:rPr>
        <w:t xml:space="preserve"> ,</w:t>
      </w:r>
      <w:proofErr w:type="gramEnd"/>
      <w:r w:rsidR="00F8784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F87845" w:rsidRPr="00F87845">
        <w:rPr>
          <w:rFonts w:ascii="Times New Roman" w:hAnsi="Times New Roman"/>
          <w:b w:val="0"/>
          <w:i w:val="0"/>
          <w:sz w:val="28"/>
          <w:szCs w:val="28"/>
        </w:rPr>
        <w:t>доступность к ревизии и ремонту.</w:t>
      </w:r>
    </w:p>
    <w:sectPr w:rsidR="00B10A6F" w:rsidRPr="00F87845" w:rsidSect="003B3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FF3"/>
    <w:multiLevelType w:val="hybridMultilevel"/>
    <w:tmpl w:val="A71E9E70"/>
    <w:lvl w:ilvl="0" w:tplc="A77CA9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A0E6FBA"/>
    <w:multiLevelType w:val="hybridMultilevel"/>
    <w:tmpl w:val="1BA61E76"/>
    <w:lvl w:ilvl="0" w:tplc="74963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6A0B18"/>
    <w:multiLevelType w:val="hybridMultilevel"/>
    <w:tmpl w:val="070A800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6E1E568B"/>
    <w:multiLevelType w:val="hybridMultilevel"/>
    <w:tmpl w:val="D9BE06B2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344"/>
    <w:rsid w:val="00050538"/>
    <w:rsid w:val="00070316"/>
    <w:rsid w:val="002A6344"/>
    <w:rsid w:val="00321FD4"/>
    <w:rsid w:val="0033401F"/>
    <w:rsid w:val="00355266"/>
    <w:rsid w:val="003735CE"/>
    <w:rsid w:val="00392579"/>
    <w:rsid w:val="003B3077"/>
    <w:rsid w:val="004E15AD"/>
    <w:rsid w:val="004E401E"/>
    <w:rsid w:val="004F30DE"/>
    <w:rsid w:val="00507447"/>
    <w:rsid w:val="007B6E97"/>
    <w:rsid w:val="007C3BFD"/>
    <w:rsid w:val="007D12F1"/>
    <w:rsid w:val="00AE3153"/>
    <w:rsid w:val="00B10A6F"/>
    <w:rsid w:val="00C753FC"/>
    <w:rsid w:val="00D90A03"/>
    <w:rsid w:val="00E11190"/>
    <w:rsid w:val="00F8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44"/>
    <w:pPr>
      <w:spacing w:after="0" w:line="240" w:lineRule="auto"/>
    </w:pPr>
    <w:rPr>
      <w:rFonts w:ascii="Courier" w:eastAsia="Times New Roman" w:hAnsi="Courier" w:cs="Times New Roman"/>
      <w:b/>
      <w:i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6344"/>
    <w:pPr>
      <w:keepNext/>
      <w:jc w:val="center"/>
      <w:outlineLvl w:val="0"/>
    </w:pPr>
    <w:rPr>
      <w:rFonts w:ascii="Times New Roman" w:hAnsi="Times New Roman"/>
      <w:b w:val="0"/>
      <w:i w:val="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A6344"/>
    <w:pPr>
      <w:keepNext/>
      <w:jc w:val="center"/>
      <w:outlineLvl w:val="1"/>
    </w:pPr>
    <w:rPr>
      <w:rFonts w:ascii="Times New Roman" w:hAnsi="Times New Roman"/>
      <w:bCs/>
      <w:i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3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A6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2A6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0A03"/>
    <w:pPr>
      <w:ind w:left="720"/>
      <w:contextualSpacing/>
    </w:pPr>
    <w:rPr>
      <w:rFonts w:ascii="Times New Roman" w:hAnsi="Times New Roman"/>
      <w:b w:val="0"/>
      <w:i w:val="0"/>
      <w:sz w:val="24"/>
      <w:szCs w:val="24"/>
    </w:rPr>
  </w:style>
  <w:style w:type="character" w:customStyle="1" w:styleId="FontStyle20">
    <w:name w:val="Font Style20"/>
    <w:rsid w:val="00D90A03"/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D90A03"/>
    <w:pPr>
      <w:spacing w:after="0" w:line="240" w:lineRule="auto"/>
    </w:pPr>
    <w:rPr>
      <w:rFonts w:ascii="Courier" w:eastAsia="Times New Roman" w:hAnsi="Courier" w:cs="Times New Roman"/>
      <w:b/>
      <w:i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15</cp:revision>
  <cp:lastPrinted>2019-11-01T12:41:00Z</cp:lastPrinted>
  <dcterms:created xsi:type="dcterms:W3CDTF">2019-10-22T10:39:00Z</dcterms:created>
  <dcterms:modified xsi:type="dcterms:W3CDTF">2019-11-01T12:45:00Z</dcterms:modified>
</cp:coreProperties>
</file>