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94" w:rsidRPr="00085894" w:rsidRDefault="00085894" w:rsidP="00085894">
      <w:pPr>
        <w:tabs>
          <w:tab w:val="center" w:pos="4677"/>
          <w:tab w:val="right" w:pos="9355"/>
        </w:tabs>
        <w:ind w:firstLine="709"/>
        <w:jc w:val="right"/>
        <w:rPr>
          <w:b/>
          <w:sz w:val="28"/>
          <w:szCs w:val="28"/>
        </w:rPr>
      </w:pPr>
      <w:r w:rsidRPr="00085894">
        <w:rPr>
          <w:b/>
          <w:sz w:val="28"/>
          <w:szCs w:val="28"/>
        </w:rPr>
        <w:t>ПРОЕКТ</w:t>
      </w:r>
    </w:p>
    <w:p w:rsidR="00EE2908" w:rsidRPr="00E34571" w:rsidRDefault="00EE2908" w:rsidP="00830A5B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АДМИНИСТРАЦИЯ</w:t>
      </w:r>
    </w:p>
    <w:p w:rsidR="00EE2908" w:rsidRPr="00E34571" w:rsidRDefault="00E7424B" w:rsidP="00830A5B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КИРСАНОВСКОГО </w:t>
      </w:r>
      <w:r w:rsidR="00EE2908" w:rsidRPr="00E34571">
        <w:rPr>
          <w:sz w:val="28"/>
          <w:szCs w:val="28"/>
        </w:rPr>
        <w:t>СЕЛЬСКОГО ПОСЕЛЕНИЯ</w:t>
      </w:r>
    </w:p>
    <w:p w:rsidR="00EE2908" w:rsidRPr="00E34571" w:rsidRDefault="00EE2908" w:rsidP="00830A5B">
      <w:pPr>
        <w:keepNext/>
        <w:ind w:firstLine="709"/>
        <w:jc w:val="center"/>
        <w:outlineLvl w:val="1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E2908" w:rsidRPr="00E34571" w:rsidRDefault="00EE2908" w:rsidP="00830A5B">
      <w:pPr>
        <w:keepNext/>
        <w:ind w:firstLine="709"/>
        <w:jc w:val="center"/>
        <w:outlineLvl w:val="1"/>
        <w:rPr>
          <w:sz w:val="28"/>
          <w:szCs w:val="28"/>
        </w:rPr>
      </w:pPr>
      <w:r w:rsidRPr="00E34571">
        <w:rPr>
          <w:sz w:val="28"/>
          <w:szCs w:val="28"/>
        </w:rPr>
        <w:t>ВОРОНЕЖСКОЙ ОБЛАСТИ</w:t>
      </w:r>
    </w:p>
    <w:p w:rsidR="00EE2908" w:rsidRPr="00E34571" w:rsidRDefault="00EE2908" w:rsidP="00830A5B">
      <w:pPr>
        <w:ind w:firstLine="709"/>
        <w:jc w:val="center"/>
        <w:rPr>
          <w:sz w:val="28"/>
          <w:szCs w:val="28"/>
        </w:rPr>
      </w:pPr>
    </w:p>
    <w:p w:rsidR="00EE2908" w:rsidRPr="00E34571" w:rsidRDefault="00EE2908" w:rsidP="00830A5B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ПОСТАНОВЛЕНИЕ</w:t>
      </w:r>
    </w:p>
    <w:p w:rsidR="00EE2908" w:rsidRPr="00E34571" w:rsidRDefault="00EE2908" w:rsidP="00E34571">
      <w:pPr>
        <w:ind w:firstLine="709"/>
        <w:jc w:val="both"/>
        <w:rPr>
          <w:sz w:val="28"/>
          <w:szCs w:val="28"/>
        </w:rPr>
      </w:pPr>
    </w:p>
    <w:p w:rsidR="00EE2908" w:rsidRPr="00E34571" w:rsidRDefault="00EE2908" w:rsidP="00B74FDD">
      <w:pPr>
        <w:jc w:val="both"/>
        <w:rPr>
          <w:sz w:val="28"/>
          <w:szCs w:val="28"/>
        </w:rPr>
      </w:pPr>
      <w:r w:rsidRPr="00E34571">
        <w:rPr>
          <w:sz w:val="28"/>
          <w:szCs w:val="28"/>
        </w:rPr>
        <w:t>от _______ 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года № ___ </w:t>
      </w:r>
    </w:p>
    <w:p w:rsidR="00EE2908" w:rsidRPr="00E34571" w:rsidRDefault="00EE2908" w:rsidP="00B74FDD">
      <w:pPr>
        <w:jc w:val="both"/>
        <w:rPr>
          <w:i/>
          <w:sz w:val="28"/>
          <w:szCs w:val="28"/>
        </w:rPr>
      </w:pPr>
      <w:r w:rsidRPr="00E34571">
        <w:rPr>
          <w:sz w:val="28"/>
          <w:szCs w:val="28"/>
        </w:rPr>
        <w:t xml:space="preserve">с. </w:t>
      </w:r>
      <w:r w:rsidR="00E7424B">
        <w:rPr>
          <w:sz w:val="28"/>
          <w:szCs w:val="28"/>
        </w:rPr>
        <w:t>Кирсановка</w:t>
      </w: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186B63">
      <w:pPr>
        <w:ind w:right="4252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E7424B">
        <w:rPr>
          <w:sz w:val="28"/>
          <w:szCs w:val="28"/>
        </w:rPr>
        <w:t xml:space="preserve">Кирсановском </w:t>
      </w:r>
      <w:r w:rsidRPr="00E34571">
        <w:rPr>
          <w:sz w:val="28"/>
          <w:szCs w:val="28"/>
        </w:rPr>
        <w:t xml:space="preserve"> сельском поселении Грибановского муниципального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района Воронежской области на 202</w:t>
      </w:r>
      <w:r w:rsidR="00085894">
        <w:rPr>
          <w:sz w:val="28"/>
          <w:szCs w:val="28"/>
        </w:rPr>
        <w:t>4</w:t>
      </w:r>
      <w:r w:rsidRPr="00E34571">
        <w:rPr>
          <w:sz w:val="28"/>
          <w:szCs w:val="28"/>
        </w:rPr>
        <w:t xml:space="preserve"> год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сельского поселения п о с т а н о в л я е т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E7424B">
        <w:rPr>
          <w:sz w:val="28"/>
          <w:szCs w:val="28"/>
        </w:rPr>
        <w:t xml:space="preserve">Кирсановском </w:t>
      </w:r>
      <w:r w:rsidRPr="00E34571">
        <w:rPr>
          <w:sz w:val="28"/>
          <w:szCs w:val="28"/>
        </w:rPr>
        <w:t xml:space="preserve"> сельском поселении Грибановского муниципального района Воронежской области на 202</w:t>
      </w:r>
      <w:r w:rsidR="00085894">
        <w:rPr>
          <w:sz w:val="28"/>
          <w:szCs w:val="28"/>
        </w:rPr>
        <w:t>4</w:t>
      </w:r>
      <w:r w:rsidRPr="00E34571">
        <w:rPr>
          <w:sz w:val="28"/>
          <w:szCs w:val="28"/>
        </w:rPr>
        <w:t xml:space="preserve"> год (далее соответственно – Программа профилактики, муниципальный контроль в сфере благоустройства) согласно Приложению к настоящему постановлению.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2. Должностным лицам администрации </w:t>
      </w:r>
      <w:r w:rsidR="00E7424B">
        <w:rPr>
          <w:sz w:val="28"/>
          <w:szCs w:val="28"/>
        </w:rPr>
        <w:t>Кирсановского</w:t>
      </w:r>
      <w:r w:rsidRPr="00E34571">
        <w:rPr>
          <w:sz w:val="28"/>
          <w:szCs w:val="28"/>
        </w:rPr>
        <w:t xml:space="preserve">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3. Настоящее постановление вступает в силу с 1 января 202</w:t>
      </w:r>
      <w:r w:rsidR="00085894">
        <w:rPr>
          <w:sz w:val="28"/>
          <w:szCs w:val="28"/>
        </w:rPr>
        <w:t>4</w:t>
      </w:r>
      <w:r w:rsidRPr="00E34571">
        <w:rPr>
          <w:sz w:val="28"/>
          <w:szCs w:val="28"/>
        </w:rPr>
        <w:t xml:space="preserve">года. </w:t>
      </w:r>
    </w:p>
    <w:p w:rsidR="00AF7D27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4. </w:t>
      </w:r>
      <w:r w:rsidR="00AF7D27">
        <w:rPr>
          <w:sz w:val="28"/>
          <w:szCs w:val="28"/>
        </w:rPr>
        <w:t>Обнародовать</w:t>
      </w:r>
      <w:r w:rsidRPr="00E34571">
        <w:rPr>
          <w:sz w:val="28"/>
          <w:szCs w:val="28"/>
        </w:rPr>
        <w:t xml:space="preserve"> настоящее постановление</w:t>
      </w:r>
      <w:r w:rsidR="00AF7D27">
        <w:rPr>
          <w:sz w:val="28"/>
          <w:szCs w:val="28"/>
        </w:rPr>
        <w:t>.</w:t>
      </w:r>
    </w:p>
    <w:p w:rsidR="00AF7D27" w:rsidRPr="00E34571" w:rsidRDefault="00AF7D27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5.Разместить на официальном сайте администрации</w:t>
      </w:r>
      <w:r w:rsidR="00E7424B">
        <w:rPr>
          <w:sz w:val="28"/>
          <w:szCs w:val="28"/>
        </w:rPr>
        <w:t xml:space="preserve"> Кирсановского </w:t>
      </w:r>
      <w:r>
        <w:rPr>
          <w:sz w:val="28"/>
          <w:szCs w:val="28"/>
        </w:rPr>
        <w:t xml:space="preserve"> сельского поселения в сети «Интернет».</w:t>
      </w:r>
    </w:p>
    <w:p w:rsidR="00E34571" w:rsidRPr="00E34571" w:rsidRDefault="00AF7D27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4571" w:rsidRPr="00E34571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01"/>
        <w:gridCol w:w="3146"/>
        <w:gridCol w:w="3224"/>
      </w:tblGrid>
      <w:tr w:rsidR="00E34571" w:rsidRPr="00E34571" w:rsidTr="00800E59">
        <w:tc>
          <w:tcPr>
            <w:tcW w:w="3284" w:type="dxa"/>
            <w:shd w:val="clear" w:color="auto" w:fill="auto"/>
          </w:tcPr>
          <w:p w:rsidR="00E34571" w:rsidRPr="00E34571" w:rsidRDefault="00186B63" w:rsidP="00186B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E34571" w:rsidRPr="00E34571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34571" w:rsidRPr="00E34571" w:rsidRDefault="00E34571" w:rsidP="00E345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34571" w:rsidRPr="00E34571" w:rsidRDefault="00E7424B" w:rsidP="00E3457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Е.В.Анисимов</w:t>
            </w:r>
          </w:p>
        </w:tc>
      </w:tr>
    </w:tbl>
    <w:p w:rsidR="00E34571" w:rsidRPr="00E34571" w:rsidRDefault="00E34571" w:rsidP="000F08D5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br w:type="page"/>
      </w:r>
      <w:r w:rsidR="000F08D5"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E34571">
        <w:rPr>
          <w:sz w:val="28"/>
          <w:szCs w:val="28"/>
        </w:rPr>
        <w:t>Приложение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к постановлению администрации </w:t>
      </w:r>
    </w:p>
    <w:p w:rsidR="00E34571" w:rsidRPr="00E34571" w:rsidRDefault="00E7424B" w:rsidP="00186B6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Кирсановского </w:t>
      </w:r>
      <w:r w:rsidR="00E34571" w:rsidRPr="00E34571">
        <w:rPr>
          <w:sz w:val="28"/>
          <w:szCs w:val="28"/>
        </w:rPr>
        <w:t xml:space="preserve">сельского поселения 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 Воронежской области </w:t>
      </w:r>
    </w:p>
    <w:p w:rsidR="00E34571" w:rsidRPr="00E34571" w:rsidRDefault="00E34571" w:rsidP="00186B63">
      <w:pPr>
        <w:ind w:firstLine="709"/>
        <w:jc w:val="right"/>
        <w:rPr>
          <w:bCs/>
          <w:sz w:val="28"/>
          <w:szCs w:val="28"/>
        </w:rPr>
      </w:pPr>
      <w:r w:rsidRPr="00E34571">
        <w:rPr>
          <w:sz w:val="28"/>
          <w:szCs w:val="28"/>
        </w:rPr>
        <w:t>от ________202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г. № ___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186B6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Программа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E7424B">
        <w:rPr>
          <w:rFonts w:eastAsia="Calibri"/>
          <w:sz w:val="28"/>
          <w:szCs w:val="28"/>
          <w:lang w:eastAsia="en-US"/>
        </w:rPr>
        <w:t xml:space="preserve">Кирсановском </w:t>
      </w:r>
      <w:r w:rsidRPr="00E34571">
        <w:rPr>
          <w:rFonts w:eastAsia="Calibri"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</w:t>
      </w:r>
      <w:r w:rsidR="00085894">
        <w:rPr>
          <w:rFonts w:eastAsia="Calibri"/>
          <w:sz w:val="28"/>
          <w:szCs w:val="28"/>
          <w:lang w:eastAsia="en-US"/>
        </w:rPr>
        <w:t>4</w:t>
      </w:r>
      <w:r w:rsidRPr="00E34571">
        <w:rPr>
          <w:rFonts w:eastAsia="Calibri"/>
          <w:sz w:val="28"/>
          <w:szCs w:val="28"/>
          <w:lang w:eastAsia="en-US"/>
        </w:rPr>
        <w:t xml:space="preserve"> год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val="en-US" w:eastAsia="en-US"/>
        </w:rPr>
        <w:t>I</w:t>
      </w:r>
      <w:r w:rsidRPr="00E34571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E7424B">
        <w:rPr>
          <w:rFonts w:eastAsia="Calibri"/>
          <w:sz w:val="28"/>
          <w:szCs w:val="28"/>
          <w:lang w:eastAsia="en-US"/>
        </w:rPr>
        <w:t xml:space="preserve">Кирсановского </w:t>
      </w:r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характеристика проблем, на решение которых направлена программа профилактики.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1.1. Муниципальный контроль в сфере благоустройства в </w:t>
      </w:r>
      <w:r w:rsidR="00E7424B">
        <w:rPr>
          <w:sz w:val="28"/>
          <w:szCs w:val="28"/>
        </w:rPr>
        <w:t xml:space="preserve">Кирсановском 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сельском поселении осуществляется в соответствии с Федеральным законом от 31.07.2020 г. N 248-ФЗ «О государственном контроле (надзоре) и муниципальном контроле в Российской Федерации», Федеральным законом от 11.06.2021 г.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Уставом </w:t>
      </w:r>
      <w:r w:rsidR="00E7424B">
        <w:rPr>
          <w:sz w:val="28"/>
          <w:szCs w:val="28"/>
        </w:rPr>
        <w:t>Кирсановского</w:t>
      </w:r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</w:t>
      </w:r>
      <w:r w:rsidRPr="00E34571">
        <w:rPr>
          <w:sz w:val="28"/>
          <w:szCs w:val="28"/>
        </w:rPr>
        <w:t xml:space="preserve">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r w:rsidR="00E7424B">
        <w:rPr>
          <w:sz w:val="28"/>
          <w:szCs w:val="28"/>
        </w:rPr>
        <w:t>Кирсановского</w:t>
      </w:r>
      <w:r w:rsidR="00E7424B" w:rsidRPr="00E34571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сельского поселения (далее – орган муниципального контроля).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сельского поселения.</w:t>
      </w:r>
    </w:p>
    <w:p w:rsidR="00E34571" w:rsidRPr="00E34571" w:rsidRDefault="00E34571" w:rsidP="00E34571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E34571">
        <w:rPr>
          <w:sz w:val="28"/>
          <w:szCs w:val="28"/>
        </w:rPr>
        <w:t xml:space="preserve">Должностным лицом, уполномоченным на осуществление муниципального контроля является </w:t>
      </w:r>
      <w:r w:rsidR="000F08D5">
        <w:rPr>
          <w:sz w:val="28"/>
          <w:szCs w:val="28"/>
        </w:rPr>
        <w:t xml:space="preserve">ведущий </w:t>
      </w:r>
      <w:r w:rsidRPr="00E34571">
        <w:rPr>
          <w:sz w:val="28"/>
          <w:szCs w:val="28"/>
        </w:rPr>
        <w:t xml:space="preserve"> специалист администрации сельского поселения.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1.3.</w:t>
      </w:r>
      <w:r w:rsidR="004A4DCE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Муниципальный контроль в сфере благоустройства осуществляется в форме проведения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на территории</w:t>
      </w:r>
      <w:r>
        <w:rPr>
          <w:sz w:val="28"/>
          <w:szCs w:val="28"/>
        </w:rPr>
        <w:t xml:space="preserve"> </w:t>
      </w:r>
      <w:r w:rsidR="00E7424B">
        <w:rPr>
          <w:sz w:val="28"/>
          <w:szCs w:val="28"/>
        </w:rPr>
        <w:t xml:space="preserve">Кирсановского 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</w:t>
      </w:r>
      <w:r w:rsidR="00E7424B">
        <w:rPr>
          <w:sz w:val="28"/>
          <w:szCs w:val="28"/>
        </w:rPr>
        <w:t xml:space="preserve">Кирсановского </w:t>
      </w:r>
      <w:r w:rsidRPr="00E34571">
        <w:rPr>
          <w:sz w:val="28"/>
          <w:szCs w:val="28"/>
        </w:rPr>
        <w:t xml:space="preserve">сельского поселения Грибановского муниципального </w:t>
      </w:r>
      <w:r w:rsidR="009E7FB3">
        <w:rPr>
          <w:sz w:val="28"/>
          <w:szCs w:val="28"/>
        </w:rPr>
        <w:t>района от   31.05.2012 года №126</w:t>
      </w:r>
      <w:r w:rsidRPr="00E34571">
        <w:rPr>
          <w:sz w:val="28"/>
          <w:szCs w:val="28"/>
        </w:rPr>
        <w:t xml:space="preserve"> «Об утверждении Правил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территории </w:t>
      </w:r>
      <w:r w:rsidR="00E7424B">
        <w:rPr>
          <w:sz w:val="28"/>
          <w:szCs w:val="28"/>
        </w:rPr>
        <w:t xml:space="preserve">Кирсановского </w:t>
      </w:r>
      <w:r w:rsidRPr="00E34571">
        <w:rPr>
          <w:sz w:val="28"/>
          <w:szCs w:val="28"/>
        </w:rPr>
        <w:t>сельского поселения Грибановского муниципального района Воронежской области»</w:t>
      </w:r>
      <w:r w:rsidRPr="00E34571">
        <w:rPr>
          <w:bCs/>
          <w:kern w:val="32"/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(далее – Правила), </w:t>
      </w:r>
      <w:r w:rsidRPr="00E34571">
        <w:rPr>
          <w:sz w:val="28"/>
          <w:szCs w:val="28"/>
        </w:rPr>
        <w:lastRenderedPageBreak/>
        <w:t>требований к обеспечению доступности для инвалидов объектов социальной, инженерной и транспортной инфраструктур и предоставляемых услуг, организация</w:t>
      </w:r>
      <w:bookmarkStart w:id="0" w:name="_GoBack"/>
      <w:bookmarkEnd w:id="0"/>
      <w:r w:rsidRPr="00E34571">
        <w:rPr>
          <w:sz w:val="28"/>
          <w:szCs w:val="28"/>
        </w:rPr>
        <w:t xml:space="preserve"> благоустройства территории </w:t>
      </w:r>
      <w:r w:rsidR="00E7424B">
        <w:rPr>
          <w:sz w:val="28"/>
          <w:szCs w:val="28"/>
        </w:rPr>
        <w:t>Кирсановского</w:t>
      </w:r>
      <w:r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1.4. Плановые проверки в отношении юридических лиц и индивидуальных предпринимателей на 20</w:t>
      </w:r>
      <w:r w:rsidR="00085894">
        <w:rPr>
          <w:sz w:val="28"/>
          <w:szCs w:val="28"/>
        </w:rPr>
        <w:t>20</w:t>
      </w:r>
      <w:r w:rsidRPr="00E34571">
        <w:rPr>
          <w:sz w:val="28"/>
          <w:szCs w:val="28"/>
        </w:rPr>
        <w:t>-202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годы запланированы не были, внеплановые проверки не осуществлялись.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085894">
        <w:rPr>
          <w:sz w:val="28"/>
          <w:szCs w:val="28"/>
        </w:rPr>
        <w:t>1.5.</w:t>
      </w:r>
      <w:r w:rsidR="00085894" w:rsidRPr="00085894">
        <w:rPr>
          <w:sz w:val="28"/>
          <w:szCs w:val="28"/>
        </w:rPr>
        <w:t xml:space="preserve"> </w:t>
      </w:r>
      <w:r w:rsidRPr="00085894">
        <w:rPr>
          <w:sz w:val="28"/>
          <w:szCs w:val="28"/>
        </w:rPr>
        <w:t>В</w:t>
      </w:r>
      <w:r w:rsidRPr="00E34571">
        <w:rPr>
          <w:sz w:val="28"/>
          <w:szCs w:val="28"/>
        </w:rPr>
        <w:t xml:space="preserve">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наиболее распространенными вопросами контроля в данной сфере являлись: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соблюдение п. 3.4.3 Правил, согласно которому собственники частных домовладений обязаны не допускать образования свалок, загрязнений собственных и прилегающих территорий; </w:t>
      </w:r>
    </w:p>
    <w:p w:rsidR="00E34571" w:rsidRPr="00E34571" w:rsidRDefault="00E34571" w:rsidP="00E34571">
      <w:pPr>
        <w:ind w:firstLine="709"/>
        <w:jc w:val="both"/>
        <w:rPr>
          <w:color w:val="000000"/>
          <w:sz w:val="28"/>
          <w:szCs w:val="28"/>
        </w:rPr>
      </w:pPr>
      <w:r w:rsidRPr="00E34571">
        <w:rPr>
          <w:sz w:val="28"/>
          <w:szCs w:val="28"/>
        </w:rPr>
        <w:t>-соблюдение п. 3.8.13 Правил, согласно которому запрещается р</w:t>
      </w:r>
      <w:r w:rsidRPr="00E34571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color w:val="000000"/>
          <w:sz w:val="28"/>
          <w:szCs w:val="28"/>
        </w:rPr>
        <w:t>-</w:t>
      </w:r>
      <w:r w:rsidRPr="00E34571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Предпринимаемые меры в отношении подконтрольных субъектов в 202</w:t>
      </w:r>
      <w:r w:rsidR="00085894">
        <w:rPr>
          <w:sz w:val="28"/>
          <w:szCs w:val="28"/>
        </w:rPr>
        <w:t>2</w:t>
      </w:r>
      <w:r w:rsidRPr="00E34571">
        <w:rPr>
          <w:sz w:val="28"/>
          <w:szCs w:val="28"/>
        </w:rPr>
        <w:t>-202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1.6.В данном вопросе профилактики немаловажную роль играет информационная работа.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Основными причинами, факторами и условиями, способствующими нарушению требований в сфере благоустройства подконтрольными субъектами являются: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</w:t>
      </w:r>
      <w:r w:rsidRPr="00E34571">
        <w:rPr>
          <w:iCs/>
          <w:sz w:val="28"/>
          <w:szCs w:val="28"/>
        </w:rPr>
        <w:lastRenderedPageBreak/>
        <w:t>факторов и условий, способствующих указанным нарушениям, местной администрацией осуществлялись мероприятия по профилактике таких нарушений в 202</w:t>
      </w:r>
      <w:r w:rsidR="00085894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 (202</w:t>
      </w:r>
      <w:r w:rsidR="00085894">
        <w:rPr>
          <w:iCs/>
          <w:sz w:val="28"/>
          <w:szCs w:val="28"/>
        </w:rPr>
        <w:t>3</w:t>
      </w:r>
      <w:r w:rsidRPr="00E34571">
        <w:rPr>
          <w:iCs/>
          <w:sz w:val="28"/>
          <w:szCs w:val="28"/>
        </w:rPr>
        <w:t xml:space="preserve">) году.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частности, в 202</w:t>
      </w:r>
      <w:r w:rsidR="00085894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 (202</w:t>
      </w:r>
      <w:r w:rsidR="00085894">
        <w:rPr>
          <w:iCs/>
          <w:sz w:val="28"/>
          <w:szCs w:val="28"/>
        </w:rPr>
        <w:t>3</w:t>
      </w:r>
      <w:r w:rsidRPr="00E34571">
        <w:rPr>
          <w:iCs/>
          <w:sz w:val="28"/>
          <w:szCs w:val="28"/>
        </w:rPr>
        <w:t>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val="en-US" w:eastAsia="en-US"/>
        </w:rPr>
        <w:t>II</w:t>
      </w:r>
      <w:r w:rsidRPr="00E34571">
        <w:rPr>
          <w:rFonts w:eastAsia="Calibri"/>
          <w:sz w:val="28"/>
          <w:szCs w:val="28"/>
          <w:lang w:eastAsia="en-US"/>
        </w:rPr>
        <w:t>.</w:t>
      </w:r>
      <w:r w:rsidRPr="00E34571">
        <w:rPr>
          <w:sz w:val="28"/>
          <w:szCs w:val="28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Цели и задачи реализации Программы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E34571">
        <w:rPr>
          <w:rFonts w:eastAsia="Calibri"/>
          <w:sz w:val="28"/>
          <w:szCs w:val="28"/>
          <w:lang w:eastAsia="en-US"/>
        </w:rPr>
        <w:t>благоустройства</w:t>
      </w:r>
      <w:r w:rsidRPr="00E34571">
        <w:rPr>
          <w:rFonts w:eastAsia="Calibri"/>
          <w:sz w:val="28"/>
          <w:szCs w:val="28"/>
        </w:rPr>
        <w:t>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предотвращение угрозы безопасности жизни и здоровья людей;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lastRenderedPageBreak/>
        <w:t>- формирование единого понимания обязательных требований у всех участников контрольно-надзорной деятельности;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III. Перечень профилактических мероприятий, сроки</w:t>
      </w: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(периодичность) их проведения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1) информирование;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2) консультирование;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10659" w:type="dxa"/>
        <w:tblInd w:w="-885" w:type="dxa"/>
        <w:tblLayout w:type="fixed"/>
        <w:tblLook w:val="04A0"/>
      </w:tblPr>
      <w:tblGrid>
        <w:gridCol w:w="617"/>
        <w:gridCol w:w="3000"/>
        <w:gridCol w:w="2338"/>
        <w:gridCol w:w="2409"/>
        <w:gridCol w:w="2295"/>
      </w:tblGrid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№ п/п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закона N 248-ФЗ, </w:t>
            </w:r>
            <w:r w:rsidRPr="00E34571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контролируемыми лицами 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По мере необходимости </w:t>
            </w:r>
            <w:r w:rsidRPr="00E345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2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E34571">
              <w:rPr>
                <w:sz w:val="28"/>
                <w:szCs w:val="28"/>
              </w:rPr>
              <w:t xml:space="preserve">личного обращения, телефонной связи, электронной </w:t>
            </w:r>
            <w:r w:rsidRPr="00E34571">
              <w:rPr>
                <w:sz w:val="28"/>
                <w:szCs w:val="28"/>
              </w:rPr>
              <w:lastRenderedPageBreak/>
              <w:t xml:space="preserve">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5" w:history="1">
              <w:r w:rsidRPr="00E34571">
                <w:rPr>
                  <w:sz w:val="28"/>
                  <w:szCs w:val="28"/>
                </w:rPr>
                <w:t>законом</w:t>
              </w:r>
            </w:hyperlink>
            <w:r w:rsidRPr="00E34571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lastRenderedPageBreak/>
              <w:t>В течение года (при наличии оснований)</w:t>
            </w: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должностное лицо, уполномоченное на осуществление муниципального контроля в соответствии с </w:t>
            </w:r>
            <w:r w:rsidRPr="00E34571">
              <w:rPr>
                <w:sz w:val="28"/>
                <w:szCs w:val="28"/>
              </w:rPr>
              <w:lastRenderedPageBreak/>
              <w:t>должностной инструкцией</w:t>
            </w:r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а) доля нарушений, выявленных в ходе проведения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>мероприятий, от общего числа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 xml:space="preserve">мероприятий, осуществленных в отношении контролируемых лиц – </w:t>
      </w:r>
      <w:r w:rsidRPr="00E34571">
        <w:rPr>
          <w:iCs/>
          <w:sz w:val="28"/>
          <w:szCs w:val="28"/>
          <w:highlight w:val="yellow"/>
        </w:rPr>
        <w:t>____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 xml:space="preserve">б) доля профилактических мероприятий в объеме контрольных мероприятий - </w:t>
      </w:r>
      <w:r w:rsidRPr="00E34571">
        <w:rPr>
          <w:iCs/>
          <w:sz w:val="28"/>
          <w:szCs w:val="28"/>
          <w:highlight w:val="yellow"/>
        </w:rPr>
        <w:t>____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sectPr w:rsidR="00E34571" w:rsidRPr="00E34571" w:rsidSect="00AF7D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12E0A"/>
    <w:multiLevelType w:val="multilevel"/>
    <w:tmpl w:val="DD6E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43FF0"/>
    <w:multiLevelType w:val="multilevel"/>
    <w:tmpl w:val="238E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0565"/>
    <w:rsid w:val="00000EEC"/>
    <w:rsid w:val="00085894"/>
    <w:rsid w:val="000B4EF4"/>
    <w:rsid w:val="000C2B02"/>
    <w:rsid w:val="000C782D"/>
    <w:rsid w:val="000E1F81"/>
    <w:rsid w:val="000E4F67"/>
    <w:rsid w:val="000F08D5"/>
    <w:rsid w:val="00152C5D"/>
    <w:rsid w:val="00186B63"/>
    <w:rsid w:val="00195EA4"/>
    <w:rsid w:val="002A1B8D"/>
    <w:rsid w:val="00341F3A"/>
    <w:rsid w:val="00394CAF"/>
    <w:rsid w:val="00403331"/>
    <w:rsid w:val="004A4DCE"/>
    <w:rsid w:val="004D64A7"/>
    <w:rsid w:val="005510BF"/>
    <w:rsid w:val="005550DE"/>
    <w:rsid w:val="00561A02"/>
    <w:rsid w:val="005A5574"/>
    <w:rsid w:val="005E1EE7"/>
    <w:rsid w:val="00640655"/>
    <w:rsid w:val="006D5F2B"/>
    <w:rsid w:val="006E4829"/>
    <w:rsid w:val="00760252"/>
    <w:rsid w:val="00766A18"/>
    <w:rsid w:val="00790565"/>
    <w:rsid w:val="007A79C0"/>
    <w:rsid w:val="007B4027"/>
    <w:rsid w:val="00830A5B"/>
    <w:rsid w:val="008439A1"/>
    <w:rsid w:val="008D3B74"/>
    <w:rsid w:val="009B71C1"/>
    <w:rsid w:val="009C5F49"/>
    <w:rsid w:val="009E7FB3"/>
    <w:rsid w:val="009F4A2B"/>
    <w:rsid w:val="00A13C3A"/>
    <w:rsid w:val="00AF3B61"/>
    <w:rsid w:val="00AF7D27"/>
    <w:rsid w:val="00B4671B"/>
    <w:rsid w:val="00B47740"/>
    <w:rsid w:val="00B74FDD"/>
    <w:rsid w:val="00B83C67"/>
    <w:rsid w:val="00BC166A"/>
    <w:rsid w:val="00C07060"/>
    <w:rsid w:val="00C07315"/>
    <w:rsid w:val="00C66315"/>
    <w:rsid w:val="00C831AA"/>
    <w:rsid w:val="00CA4207"/>
    <w:rsid w:val="00CB6065"/>
    <w:rsid w:val="00D00A4A"/>
    <w:rsid w:val="00D136C6"/>
    <w:rsid w:val="00D3677F"/>
    <w:rsid w:val="00D61F2F"/>
    <w:rsid w:val="00DB5946"/>
    <w:rsid w:val="00DD0911"/>
    <w:rsid w:val="00DE517D"/>
    <w:rsid w:val="00DF6A5B"/>
    <w:rsid w:val="00E34571"/>
    <w:rsid w:val="00E63B91"/>
    <w:rsid w:val="00E7424B"/>
    <w:rsid w:val="00EE2908"/>
    <w:rsid w:val="00F10E42"/>
    <w:rsid w:val="00F3092D"/>
    <w:rsid w:val="00F338B7"/>
    <w:rsid w:val="00F40507"/>
    <w:rsid w:val="00F5148E"/>
    <w:rsid w:val="00F7601C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E34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Администрация Кирс</cp:lastModifiedBy>
  <cp:revision>21</cp:revision>
  <dcterms:created xsi:type="dcterms:W3CDTF">2022-09-13T08:03:00Z</dcterms:created>
  <dcterms:modified xsi:type="dcterms:W3CDTF">2023-11-10T10:47:00Z</dcterms:modified>
</cp:coreProperties>
</file>