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КИРСАНОВСКОГО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>от 1</w:t>
      </w:r>
      <w:r w:rsidR="00241800">
        <w:rPr>
          <w:sz w:val="28"/>
          <w:szCs w:val="28"/>
        </w:rPr>
        <w:t>6.11</w:t>
      </w:r>
      <w:r w:rsidRPr="00054525">
        <w:rPr>
          <w:sz w:val="28"/>
          <w:szCs w:val="28"/>
        </w:rPr>
        <w:t xml:space="preserve">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</w:t>
      </w:r>
      <w:r w:rsidR="00241800">
        <w:rPr>
          <w:sz w:val="28"/>
          <w:szCs w:val="28"/>
        </w:rPr>
        <w:t>2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="00CF3A39">
        <w:rPr>
          <w:sz w:val="28"/>
          <w:szCs w:val="28"/>
        </w:rPr>
        <w:t>4</w:t>
      </w:r>
    </w:p>
    <w:p w:rsidR="00AD0F5F" w:rsidRPr="00054525" w:rsidRDefault="00AD0F5F" w:rsidP="00AD0F5F">
      <w:pPr>
        <w:rPr>
          <w:sz w:val="28"/>
          <w:szCs w:val="28"/>
        </w:rPr>
      </w:pPr>
    </w:p>
    <w:p w:rsidR="007F736D" w:rsidRPr="00054525" w:rsidRDefault="007F736D" w:rsidP="00AD0F5F">
      <w:pPr>
        <w:rPr>
          <w:sz w:val="28"/>
          <w:szCs w:val="28"/>
        </w:rPr>
      </w:pP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054525" w:rsidRDefault="00F86D28" w:rsidP="00241800">
      <w:pPr>
        <w:tabs>
          <w:tab w:val="left" w:pos="2977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054525">
        <w:rPr>
          <w:rFonts w:eastAsia="Calibri"/>
          <w:sz w:val="28"/>
          <w:szCs w:val="28"/>
          <w:lang w:eastAsia="zh-CN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E44751" w:rsidRPr="00054525">
        <w:rPr>
          <w:rFonts w:eastAsia="Calibri"/>
          <w:sz w:val="28"/>
          <w:szCs w:val="28"/>
          <w:lang w:eastAsia="zh-CN"/>
        </w:rPr>
        <w:t>Кирсановского сельского поселения Грибановского муниципального района Воронежской области.</w:t>
      </w:r>
    </w:p>
    <w:p w:rsidR="00F86D28" w:rsidRPr="00054525" w:rsidRDefault="00F86D28" w:rsidP="00241800">
      <w:pPr>
        <w:tabs>
          <w:tab w:val="left" w:pos="2977"/>
        </w:tabs>
        <w:autoSpaceDE w:val="0"/>
        <w:autoSpaceDN w:val="0"/>
        <w:adjustRightInd w:val="0"/>
        <w:ind w:right="4252" w:firstLine="708"/>
        <w:jc w:val="both"/>
        <w:rPr>
          <w:sz w:val="28"/>
          <w:szCs w:val="28"/>
        </w:rPr>
      </w:pPr>
    </w:p>
    <w:p w:rsidR="00F86D28" w:rsidRPr="00054525" w:rsidRDefault="00F86D28" w:rsidP="00241800">
      <w:pPr>
        <w:tabs>
          <w:tab w:val="left" w:pos="2977"/>
        </w:tabs>
        <w:autoSpaceDE w:val="0"/>
        <w:autoSpaceDN w:val="0"/>
        <w:adjustRightInd w:val="0"/>
        <w:ind w:right="4252"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124" w:rsidRPr="00054525" w:rsidRDefault="00B61159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</w:t>
      </w:r>
      <w:proofErr w:type="gramStart"/>
      <w:r w:rsidRPr="00054525">
        <w:rPr>
          <w:sz w:val="28"/>
          <w:szCs w:val="28"/>
        </w:rPr>
        <w:t>соответствии</w:t>
      </w:r>
      <w:proofErr w:type="gramEnd"/>
      <w:r w:rsidRPr="00054525">
        <w:rPr>
          <w:sz w:val="28"/>
          <w:szCs w:val="28"/>
        </w:rPr>
        <w:t xml:space="preserve"> с Градостроительным  кодексом  Российской </w:t>
      </w:r>
      <w:proofErr w:type="gramStart"/>
      <w:r w:rsidRPr="00054525">
        <w:rPr>
          <w:sz w:val="28"/>
          <w:szCs w:val="28"/>
        </w:rPr>
        <w:t xml:space="preserve">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054525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 xml:space="preserve">городского округа город </w:t>
      </w:r>
      <w:proofErr w:type="spellStart"/>
      <w:r w:rsidR="00E944B4" w:rsidRPr="00054525">
        <w:rPr>
          <w:sz w:val="28"/>
          <w:szCs w:val="28"/>
        </w:rPr>
        <w:t>Нововоронеж</w:t>
      </w:r>
      <w:proofErr w:type="spellEnd"/>
      <w:r w:rsidR="00E944B4" w:rsidRPr="00054525">
        <w:rPr>
          <w:sz w:val="28"/>
          <w:szCs w:val="28"/>
        </w:rPr>
        <w:t>, Борисоглебского городского округа и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исполнительными</w:t>
      </w:r>
      <w:proofErr w:type="gramEnd"/>
      <w:r w:rsidR="00E944B4" w:rsidRPr="00054525">
        <w:rPr>
          <w:sz w:val="28"/>
          <w:szCs w:val="28"/>
        </w:rPr>
        <w:t xml:space="preserve"> органами государственной власти Воронежской области»</w:t>
      </w:r>
      <w:r w:rsidR="00334778" w:rsidRPr="00054525">
        <w:rPr>
          <w:sz w:val="28"/>
          <w:szCs w:val="28"/>
        </w:rPr>
        <w:t xml:space="preserve">, </w:t>
      </w:r>
      <w:r w:rsidR="00F86D28" w:rsidRPr="00054525">
        <w:rPr>
          <w:sz w:val="28"/>
          <w:szCs w:val="28"/>
        </w:rPr>
        <w:t>Уставом</w:t>
      </w:r>
      <w:r w:rsidR="00F86D28" w:rsidRPr="00054525">
        <w:rPr>
          <w:bCs/>
          <w:sz w:val="28"/>
          <w:szCs w:val="28"/>
        </w:rPr>
        <w:t xml:space="preserve"> </w:t>
      </w:r>
      <w:r w:rsidR="00E44751" w:rsidRPr="00054525">
        <w:rPr>
          <w:bCs/>
          <w:sz w:val="28"/>
          <w:szCs w:val="28"/>
        </w:rPr>
        <w:t>Кирсановского</w:t>
      </w:r>
      <w:r w:rsidR="00F86D28" w:rsidRPr="00054525">
        <w:rPr>
          <w:bCs/>
          <w:sz w:val="28"/>
          <w:szCs w:val="28"/>
        </w:rPr>
        <w:t xml:space="preserve"> сельского поселения </w:t>
      </w:r>
      <w:r w:rsidR="00E44751" w:rsidRPr="00054525">
        <w:rPr>
          <w:bCs/>
          <w:sz w:val="28"/>
          <w:szCs w:val="28"/>
        </w:rPr>
        <w:t>Грибановского</w:t>
      </w:r>
      <w:r w:rsidR="00F86D28" w:rsidRPr="00054525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054525">
        <w:rPr>
          <w:sz w:val="28"/>
          <w:szCs w:val="28"/>
        </w:rPr>
        <w:t xml:space="preserve">, </w:t>
      </w:r>
      <w:r w:rsidRPr="00054525">
        <w:rPr>
          <w:sz w:val="28"/>
          <w:szCs w:val="28"/>
        </w:rPr>
        <w:t xml:space="preserve">решением Совета народных депутатов </w:t>
      </w:r>
      <w:r w:rsidR="00E44751" w:rsidRPr="00054525">
        <w:rPr>
          <w:sz w:val="28"/>
          <w:szCs w:val="28"/>
        </w:rPr>
        <w:t xml:space="preserve">Кирсановского </w:t>
      </w:r>
      <w:r w:rsidRPr="00054525">
        <w:rPr>
          <w:sz w:val="28"/>
          <w:szCs w:val="28"/>
        </w:rPr>
        <w:t>с</w:t>
      </w:r>
      <w:r w:rsidR="00270617" w:rsidRPr="00054525">
        <w:rPr>
          <w:sz w:val="28"/>
          <w:szCs w:val="28"/>
        </w:rPr>
        <w:t xml:space="preserve">ельского поселения от </w:t>
      </w:r>
      <w:r w:rsidR="004D0966" w:rsidRPr="00054525">
        <w:rPr>
          <w:sz w:val="28"/>
          <w:szCs w:val="28"/>
        </w:rPr>
        <w:t>03.02.2016 г.</w:t>
      </w:r>
      <w:r w:rsidR="00270617" w:rsidRPr="00054525">
        <w:rPr>
          <w:sz w:val="28"/>
          <w:szCs w:val="28"/>
        </w:rPr>
        <w:t xml:space="preserve"> № </w:t>
      </w:r>
      <w:r w:rsidR="004D0966" w:rsidRPr="00054525">
        <w:rPr>
          <w:sz w:val="28"/>
          <w:szCs w:val="28"/>
        </w:rPr>
        <w:t xml:space="preserve">40 </w:t>
      </w:r>
      <w:r w:rsidRPr="00054525">
        <w:rPr>
          <w:sz w:val="28"/>
          <w:szCs w:val="28"/>
        </w:rPr>
        <w:t>«</w:t>
      </w:r>
      <w:r w:rsidR="00270617" w:rsidRPr="000545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E44751" w:rsidRPr="00054525">
        <w:rPr>
          <w:sz w:val="28"/>
          <w:szCs w:val="28"/>
        </w:rPr>
        <w:t>Кирсановском</w:t>
      </w:r>
      <w:r w:rsidR="00270617" w:rsidRPr="00054525">
        <w:rPr>
          <w:sz w:val="28"/>
          <w:szCs w:val="28"/>
        </w:rPr>
        <w:t xml:space="preserve"> сельском поселении </w:t>
      </w:r>
      <w:r w:rsidR="00E44751" w:rsidRPr="00054525">
        <w:rPr>
          <w:sz w:val="28"/>
          <w:szCs w:val="28"/>
        </w:rPr>
        <w:t>Грибановс</w:t>
      </w:r>
      <w:r w:rsidR="00050A3B" w:rsidRPr="00054525">
        <w:rPr>
          <w:sz w:val="28"/>
          <w:szCs w:val="28"/>
        </w:rPr>
        <w:t>кого</w:t>
      </w:r>
      <w:r w:rsidR="00270617" w:rsidRPr="00054525">
        <w:rPr>
          <w:sz w:val="28"/>
          <w:szCs w:val="28"/>
        </w:rPr>
        <w:t xml:space="preserve"> района Воронежской области»</w:t>
      </w:r>
      <w:r w:rsidRPr="00054525">
        <w:rPr>
          <w:color w:val="FF0000"/>
          <w:sz w:val="28"/>
          <w:szCs w:val="28"/>
        </w:rPr>
        <w:t xml:space="preserve">  </w:t>
      </w:r>
      <w:r w:rsidR="00AC2D3B" w:rsidRPr="00054525">
        <w:rPr>
          <w:color w:val="FF0000"/>
          <w:sz w:val="28"/>
          <w:szCs w:val="28"/>
        </w:rPr>
        <w:t xml:space="preserve"> </w:t>
      </w:r>
    </w:p>
    <w:p w:rsidR="00270617" w:rsidRPr="00054525" w:rsidRDefault="00270617" w:rsidP="00270617">
      <w:pPr>
        <w:jc w:val="both"/>
        <w:rPr>
          <w:bCs/>
          <w:sz w:val="28"/>
          <w:szCs w:val="28"/>
        </w:rPr>
      </w:pPr>
    </w:p>
    <w:p w:rsidR="00270617" w:rsidRPr="00054525" w:rsidRDefault="00207A30" w:rsidP="00270617">
      <w:pPr>
        <w:jc w:val="center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П О С Т А Н О В Л Я </w:t>
      </w:r>
      <w:proofErr w:type="gramStart"/>
      <w:r w:rsidRPr="00054525">
        <w:rPr>
          <w:bCs/>
          <w:sz w:val="28"/>
          <w:szCs w:val="28"/>
        </w:rPr>
        <w:t>Ю</w:t>
      </w:r>
      <w:proofErr w:type="gramEnd"/>
      <w:r w:rsidR="00270617" w:rsidRPr="00054525">
        <w:rPr>
          <w:bCs/>
          <w:sz w:val="28"/>
          <w:szCs w:val="28"/>
        </w:rPr>
        <w:t xml:space="preserve"> :</w:t>
      </w:r>
    </w:p>
    <w:p w:rsidR="00B61159" w:rsidRPr="00054525" w:rsidRDefault="00B61159" w:rsidP="0027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054525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Администрации </w:t>
      </w:r>
      <w:r w:rsidR="002C2A42" w:rsidRPr="00054525">
        <w:rPr>
          <w:sz w:val="28"/>
          <w:szCs w:val="28"/>
        </w:rPr>
        <w:t>Кирсановского</w:t>
      </w:r>
      <w:r w:rsidRPr="00054525">
        <w:rPr>
          <w:sz w:val="28"/>
          <w:szCs w:val="28"/>
        </w:rPr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</w:t>
      </w:r>
      <w:r w:rsidRPr="00054525">
        <w:rPr>
          <w:rFonts w:eastAsia="Calibri"/>
          <w:bCs/>
          <w:sz w:val="28"/>
          <w:szCs w:val="28"/>
        </w:rPr>
        <w:lastRenderedPageBreak/>
        <w:t xml:space="preserve">землепользования и застройки </w:t>
      </w:r>
      <w:r w:rsidR="002C2A42" w:rsidRPr="00054525">
        <w:rPr>
          <w:rFonts w:eastAsia="Calibri"/>
          <w:bCs/>
          <w:sz w:val="28"/>
          <w:szCs w:val="28"/>
        </w:rPr>
        <w:t xml:space="preserve">Кирсановского </w:t>
      </w:r>
      <w:r w:rsidRPr="00054525">
        <w:rPr>
          <w:rFonts w:eastAsia="Calibri"/>
          <w:bCs/>
          <w:sz w:val="28"/>
          <w:szCs w:val="28"/>
        </w:rPr>
        <w:t xml:space="preserve">сельского поселения </w:t>
      </w:r>
      <w:r w:rsidR="002C2A42" w:rsidRPr="00054525">
        <w:rPr>
          <w:rFonts w:eastAsia="Calibri"/>
          <w:bCs/>
          <w:sz w:val="28"/>
          <w:szCs w:val="28"/>
        </w:rPr>
        <w:t xml:space="preserve">Грибановского 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 </w:t>
      </w:r>
      <w:r w:rsidR="003751A5">
        <w:rPr>
          <w:sz w:val="28"/>
          <w:szCs w:val="28"/>
        </w:rPr>
        <w:t>02</w:t>
      </w:r>
      <w:r w:rsidR="00683009" w:rsidRPr="00054525">
        <w:rPr>
          <w:sz w:val="28"/>
          <w:szCs w:val="28"/>
        </w:rPr>
        <w:t>.</w:t>
      </w:r>
      <w:r w:rsidR="00C13A2C">
        <w:rPr>
          <w:sz w:val="28"/>
          <w:szCs w:val="28"/>
        </w:rPr>
        <w:t>1</w:t>
      </w:r>
      <w:r w:rsidR="003751A5">
        <w:rPr>
          <w:sz w:val="28"/>
          <w:szCs w:val="28"/>
        </w:rPr>
        <w:t>2</w:t>
      </w:r>
      <w:r w:rsidR="00C13A2C">
        <w:rPr>
          <w:sz w:val="28"/>
          <w:szCs w:val="28"/>
        </w:rPr>
        <w:t>.</w:t>
      </w:r>
      <w:r w:rsidR="00132438" w:rsidRPr="00054525">
        <w:rPr>
          <w:sz w:val="28"/>
          <w:szCs w:val="28"/>
        </w:rPr>
        <w:t xml:space="preserve">  202</w:t>
      </w:r>
      <w:r w:rsidR="00C13A2C">
        <w:rPr>
          <w:sz w:val="28"/>
          <w:szCs w:val="28"/>
        </w:rPr>
        <w:t>2</w:t>
      </w:r>
      <w:r w:rsidR="00132438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>.</w:t>
      </w:r>
    </w:p>
    <w:p w:rsidR="00B61159" w:rsidRPr="00054525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4525">
        <w:rPr>
          <w:sz w:val="28"/>
          <w:szCs w:val="28"/>
        </w:rPr>
        <w:t>2. Назначить</w:t>
      </w:r>
      <w:r w:rsidR="00B61159" w:rsidRPr="00054525">
        <w:rPr>
          <w:sz w:val="28"/>
          <w:szCs w:val="28"/>
        </w:rPr>
        <w:t xml:space="preserve"> публичные слушания по проекту</w:t>
      </w:r>
      <w:r w:rsidR="00AC2D3B" w:rsidRPr="00054525">
        <w:rPr>
          <w:sz w:val="28"/>
          <w:szCs w:val="28"/>
        </w:rPr>
        <w:t xml:space="preserve"> приказа </w:t>
      </w:r>
      <w:r w:rsidR="00334778" w:rsidRPr="00054525">
        <w:rPr>
          <w:sz w:val="28"/>
          <w:szCs w:val="28"/>
        </w:rPr>
        <w:t>департамента архитектуры и</w:t>
      </w:r>
      <w:r w:rsidR="00B61159" w:rsidRPr="00054525">
        <w:rPr>
          <w:sz w:val="28"/>
          <w:szCs w:val="28"/>
        </w:rPr>
        <w:t xml:space="preserve"> </w:t>
      </w:r>
      <w:r w:rsidR="00334778" w:rsidRPr="00054525">
        <w:rPr>
          <w:sz w:val="28"/>
          <w:szCs w:val="28"/>
        </w:rPr>
        <w:t>градостроительства Воронежской области  «</w:t>
      </w:r>
      <w:r w:rsidR="00334778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r w:rsidR="002C2A42" w:rsidRPr="00054525">
        <w:rPr>
          <w:bCs/>
          <w:sz w:val="28"/>
          <w:szCs w:val="28"/>
        </w:rPr>
        <w:t xml:space="preserve">Кирсановского </w:t>
      </w:r>
      <w:r w:rsidR="00334778" w:rsidRPr="00054525">
        <w:rPr>
          <w:bCs/>
          <w:sz w:val="28"/>
          <w:szCs w:val="28"/>
        </w:rPr>
        <w:t xml:space="preserve">сельского поселения </w:t>
      </w:r>
      <w:r w:rsidR="002C2A42" w:rsidRPr="00054525">
        <w:rPr>
          <w:bCs/>
          <w:sz w:val="28"/>
          <w:szCs w:val="28"/>
        </w:rPr>
        <w:t>Грибановского</w:t>
      </w:r>
      <w:r w:rsidR="00334778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: </w:t>
      </w:r>
    </w:p>
    <w:p w:rsidR="00B61159" w:rsidRPr="00054525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селе </w:t>
      </w:r>
      <w:r w:rsidR="002C2A42" w:rsidRPr="00054525">
        <w:rPr>
          <w:sz w:val="28"/>
          <w:szCs w:val="28"/>
        </w:rPr>
        <w:t>Кирсановка</w:t>
      </w:r>
      <w:r w:rsidRPr="00054525">
        <w:rPr>
          <w:sz w:val="28"/>
          <w:szCs w:val="28"/>
        </w:rPr>
        <w:t xml:space="preserve"> -  </w:t>
      </w:r>
      <w:r w:rsidR="003751A5">
        <w:rPr>
          <w:sz w:val="28"/>
          <w:szCs w:val="28"/>
        </w:rPr>
        <w:t>02</w:t>
      </w:r>
      <w:r w:rsidR="00C13A2C">
        <w:rPr>
          <w:sz w:val="28"/>
          <w:szCs w:val="28"/>
        </w:rPr>
        <w:t>.1</w:t>
      </w:r>
      <w:r w:rsidR="003751A5">
        <w:rPr>
          <w:sz w:val="28"/>
          <w:szCs w:val="28"/>
        </w:rPr>
        <w:t>2</w:t>
      </w:r>
      <w:r w:rsidR="00427CBA" w:rsidRPr="00054525">
        <w:rPr>
          <w:sz w:val="28"/>
          <w:szCs w:val="28"/>
        </w:rPr>
        <w:t>.</w:t>
      </w:r>
      <w:r w:rsidR="00207A30" w:rsidRPr="00054525">
        <w:rPr>
          <w:sz w:val="28"/>
          <w:szCs w:val="28"/>
        </w:rPr>
        <w:t>202</w:t>
      </w:r>
      <w:r w:rsidR="00C13A2C">
        <w:rPr>
          <w:sz w:val="28"/>
          <w:szCs w:val="28"/>
        </w:rPr>
        <w:t>2</w:t>
      </w:r>
      <w:r w:rsidR="00B84756"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10</w:t>
      </w:r>
      <w:r w:rsidR="00B84756" w:rsidRPr="00054525">
        <w:rPr>
          <w:sz w:val="28"/>
          <w:szCs w:val="28"/>
        </w:rPr>
        <w:t>.0</w:t>
      </w:r>
      <w:r w:rsidRPr="00054525">
        <w:rPr>
          <w:sz w:val="28"/>
          <w:szCs w:val="28"/>
        </w:rPr>
        <w:t xml:space="preserve">0ч. в </w:t>
      </w:r>
      <w:r w:rsidRPr="00054525">
        <w:rPr>
          <w:i/>
          <w:sz w:val="28"/>
          <w:szCs w:val="28"/>
        </w:rPr>
        <w:t xml:space="preserve">здании </w:t>
      </w:r>
      <w:r w:rsidR="00427CBA" w:rsidRPr="00054525">
        <w:rPr>
          <w:i/>
          <w:sz w:val="28"/>
          <w:szCs w:val="28"/>
        </w:rPr>
        <w:t>Дома Культуры</w:t>
      </w:r>
      <w:r w:rsidRPr="00054525">
        <w:rPr>
          <w:sz w:val="28"/>
          <w:szCs w:val="28"/>
        </w:rPr>
        <w:t xml:space="preserve"> </w:t>
      </w:r>
      <w:r w:rsidR="00427CBA" w:rsidRPr="00054525">
        <w:rPr>
          <w:sz w:val="28"/>
          <w:szCs w:val="28"/>
        </w:rPr>
        <w:t xml:space="preserve">Кирсановского </w:t>
      </w:r>
      <w:r w:rsidRPr="00054525">
        <w:rPr>
          <w:sz w:val="28"/>
          <w:szCs w:val="28"/>
        </w:rPr>
        <w:t>сельского поселения по адресу:</w:t>
      </w:r>
      <w:r w:rsidR="000B21CB" w:rsidRPr="00054525">
        <w:rPr>
          <w:sz w:val="28"/>
          <w:szCs w:val="28"/>
        </w:rPr>
        <w:t xml:space="preserve"> Воронежская область, Грибановский район,</w:t>
      </w:r>
      <w:r w:rsidRPr="00054525">
        <w:rPr>
          <w:sz w:val="28"/>
          <w:szCs w:val="28"/>
        </w:rPr>
        <w:t xml:space="preserve"> с</w:t>
      </w:r>
      <w:r w:rsidR="000B21CB" w:rsidRPr="00054525">
        <w:rPr>
          <w:sz w:val="28"/>
          <w:szCs w:val="28"/>
        </w:rPr>
        <w:t>.</w:t>
      </w:r>
      <w:r w:rsidR="00427CBA" w:rsidRPr="00054525">
        <w:rPr>
          <w:sz w:val="28"/>
          <w:szCs w:val="28"/>
        </w:rPr>
        <w:t xml:space="preserve"> Кирсановка, Центральная 4</w:t>
      </w:r>
      <w:r w:rsidRPr="00054525">
        <w:rPr>
          <w:sz w:val="28"/>
          <w:szCs w:val="28"/>
        </w:rPr>
        <w:t>;</w:t>
      </w:r>
    </w:p>
    <w:p w:rsidR="00427CBA" w:rsidRPr="00054525" w:rsidRDefault="00BC004B" w:rsidP="00427C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</w:t>
      </w:r>
      <w:r w:rsidR="00427CBA" w:rsidRPr="00054525">
        <w:rPr>
          <w:sz w:val="28"/>
          <w:szCs w:val="28"/>
        </w:rPr>
        <w:t>посёлке</w:t>
      </w:r>
      <w:r w:rsidRPr="00054525">
        <w:rPr>
          <w:sz w:val="28"/>
          <w:szCs w:val="28"/>
        </w:rPr>
        <w:t xml:space="preserve"> </w:t>
      </w:r>
      <w:proofErr w:type="spellStart"/>
      <w:r w:rsidR="00427CBA" w:rsidRPr="00054525">
        <w:rPr>
          <w:sz w:val="28"/>
          <w:szCs w:val="28"/>
        </w:rPr>
        <w:t>Емельяновка</w:t>
      </w:r>
      <w:proofErr w:type="spellEnd"/>
      <w:r w:rsidR="00427CBA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 xml:space="preserve">-  </w:t>
      </w:r>
      <w:r w:rsidR="003751A5">
        <w:rPr>
          <w:sz w:val="28"/>
          <w:szCs w:val="28"/>
        </w:rPr>
        <w:t>02</w:t>
      </w:r>
      <w:r w:rsidR="00C13A2C">
        <w:rPr>
          <w:sz w:val="28"/>
          <w:szCs w:val="28"/>
        </w:rPr>
        <w:t>.1</w:t>
      </w:r>
      <w:r w:rsidR="003751A5">
        <w:rPr>
          <w:sz w:val="28"/>
          <w:szCs w:val="28"/>
        </w:rPr>
        <w:t>2</w:t>
      </w:r>
      <w:r w:rsidR="00C13A2C" w:rsidRPr="00054525">
        <w:rPr>
          <w:sz w:val="28"/>
          <w:szCs w:val="28"/>
        </w:rPr>
        <w:t>.202</w:t>
      </w:r>
      <w:r w:rsidR="00C13A2C">
        <w:rPr>
          <w:sz w:val="28"/>
          <w:szCs w:val="28"/>
        </w:rPr>
        <w:t>2</w:t>
      </w:r>
      <w:r w:rsidR="00C13A2C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в </w:t>
      </w:r>
      <w:r w:rsidR="00427CBA" w:rsidRPr="00054525">
        <w:rPr>
          <w:sz w:val="28"/>
          <w:szCs w:val="28"/>
        </w:rPr>
        <w:t>13</w:t>
      </w:r>
      <w:r w:rsidRPr="00054525">
        <w:rPr>
          <w:sz w:val="28"/>
          <w:szCs w:val="28"/>
        </w:rPr>
        <w:t xml:space="preserve">.00ч. </w:t>
      </w:r>
      <w:r w:rsidR="000B21CB" w:rsidRPr="00054525">
        <w:rPr>
          <w:sz w:val="28"/>
          <w:szCs w:val="28"/>
        </w:rPr>
        <w:t>около здания магазина</w:t>
      </w:r>
      <w:r w:rsidR="00A95883">
        <w:rPr>
          <w:sz w:val="28"/>
          <w:szCs w:val="28"/>
        </w:rPr>
        <w:t xml:space="preserve"> </w:t>
      </w:r>
      <w:r w:rsidR="00427CBA" w:rsidRPr="00054525">
        <w:rPr>
          <w:sz w:val="28"/>
          <w:szCs w:val="28"/>
        </w:rPr>
        <w:t xml:space="preserve">Кирсановского сельского поселения по адресу: </w:t>
      </w:r>
      <w:r w:rsidR="000B21CB" w:rsidRPr="00054525">
        <w:rPr>
          <w:sz w:val="28"/>
          <w:szCs w:val="28"/>
        </w:rPr>
        <w:t xml:space="preserve">Воронежская область, Грибановский район, п. </w:t>
      </w:r>
      <w:proofErr w:type="spellStart"/>
      <w:r w:rsidR="000B21CB" w:rsidRPr="00054525">
        <w:rPr>
          <w:sz w:val="28"/>
          <w:szCs w:val="28"/>
        </w:rPr>
        <w:t>Емельяновка</w:t>
      </w:r>
      <w:proofErr w:type="spellEnd"/>
      <w:r w:rsidR="000B21CB" w:rsidRPr="00054525">
        <w:rPr>
          <w:sz w:val="28"/>
          <w:szCs w:val="28"/>
        </w:rPr>
        <w:t>, Октябрьская 4.</w:t>
      </w:r>
    </w:p>
    <w:p w:rsidR="00BC004B" w:rsidRPr="00054525" w:rsidRDefault="00BC004B" w:rsidP="00BC004B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054525">
        <w:rPr>
          <w:sz w:val="28"/>
          <w:szCs w:val="28"/>
        </w:rPr>
        <w:t xml:space="preserve">3. </w:t>
      </w:r>
      <w:r w:rsidRPr="00054525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054525">
        <w:rPr>
          <w:spacing w:val="-14"/>
          <w:sz w:val="28"/>
          <w:szCs w:val="28"/>
        </w:rPr>
        <w:t xml:space="preserve">4. </w:t>
      </w:r>
      <w:r w:rsidRPr="00054525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054525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</w:t>
      </w:r>
      <w:r w:rsidR="00050A3B" w:rsidRPr="00054525">
        <w:rPr>
          <w:rFonts w:eastAsia="Calibri"/>
          <w:bCs/>
          <w:sz w:val="28"/>
          <w:szCs w:val="28"/>
          <w:lang w:eastAsia="zh-CN"/>
        </w:rPr>
        <w:t>Грибановского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054525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054525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C13A2C" w:rsidRPr="00C13A2C" w:rsidRDefault="00C13A2C" w:rsidP="00C13A2C">
      <w:pPr>
        <w:ind w:left="851"/>
        <w:rPr>
          <w:sz w:val="28"/>
          <w:szCs w:val="28"/>
        </w:rPr>
      </w:pPr>
      <w:r w:rsidRPr="00C13A2C">
        <w:rPr>
          <w:sz w:val="28"/>
          <w:szCs w:val="28"/>
        </w:rPr>
        <w:t>Анисимов Евгений Васильевич – глава Кирсановского сельского поселения</w:t>
      </w:r>
    </w:p>
    <w:p w:rsidR="00C13A2C" w:rsidRPr="00C13A2C" w:rsidRDefault="00C13A2C" w:rsidP="00C13A2C">
      <w:pPr>
        <w:ind w:left="851"/>
        <w:rPr>
          <w:sz w:val="28"/>
          <w:szCs w:val="28"/>
        </w:rPr>
      </w:pPr>
      <w:r w:rsidRPr="00C13A2C">
        <w:rPr>
          <w:sz w:val="28"/>
          <w:szCs w:val="28"/>
        </w:rPr>
        <w:t>Столярова Татьяна Петровна – инспектор по бухгалтерскому учету сельского поселения</w:t>
      </w:r>
    </w:p>
    <w:p w:rsidR="00C13A2C" w:rsidRPr="00C13A2C" w:rsidRDefault="00C13A2C" w:rsidP="00C13A2C">
      <w:pPr>
        <w:ind w:left="851"/>
        <w:rPr>
          <w:sz w:val="28"/>
          <w:szCs w:val="28"/>
        </w:rPr>
      </w:pPr>
      <w:r w:rsidRPr="00C13A2C">
        <w:rPr>
          <w:sz w:val="28"/>
          <w:szCs w:val="28"/>
        </w:rPr>
        <w:t xml:space="preserve"> Клачкова Юлия Николаевна – инспектор по земле администрации Кирсановского сельского поселения</w:t>
      </w:r>
    </w:p>
    <w:p w:rsidR="00C13A2C" w:rsidRPr="00C13A2C" w:rsidRDefault="00C13A2C" w:rsidP="00C13A2C">
      <w:pPr>
        <w:ind w:left="851"/>
        <w:rPr>
          <w:sz w:val="28"/>
          <w:szCs w:val="28"/>
        </w:rPr>
      </w:pPr>
      <w:r w:rsidRPr="00C13A2C">
        <w:rPr>
          <w:sz w:val="28"/>
          <w:szCs w:val="28"/>
        </w:rPr>
        <w:t>Шипилова Татьяна Васильевна – депутат Совета народных депутатов  Кирсановского сельского поселения</w:t>
      </w:r>
    </w:p>
    <w:p w:rsidR="00C13A2C" w:rsidRPr="00C13A2C" w:rsidRDefault="00C13A2C" w:rsidP="00C13A2C">
      <w:pPr>
        <w:ind w:left="851"/>
        <w:rPr>
          <w:sz w:val="28"/>
          <w:szCs w:val="28"/>
        </w:rPr>
      </w:pPr>
      <w:proofErr w:type="spellStart"/>
      <w:r w:rsidRPr="00C13A2C">
        <w:rPr>
          <w:sz w:val="28"/>
          <w:szCs w:val="28"/>
        </w:rPr>
        <w:t>Горяйнов</w:t>
      </w:r>
      <w:proofErr w:type="spellEnd"/>
      <w:r w:rsidRPr="00C13A2C">
        <w:rPr>
          <w:sz w:val="28"/>
          <w:szCs w:val="28"/>
        </w:rPr>
        <w:t xml:space="preserve"> Александр Иванович – депутат Совета народных депутатов  Кирсановского сельского поселения </w:t>
      </w:r>
    </w:p>
    <w:p w:rsidR="00B61159" w:rsidRPr="00054525" w:rsidRDefault="00132438" w:rsidP="00B84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  </w:t>
      </w:r>
      <w:r w:rsidR="00B61159" w:rsidRPr="00054525">
        <w:rPr>
          <w:sz w:val="28"/>
          <w:szCs w:val="28"/>
        </w:rPr>
        <w:t>. Комиссии по  проведению публичных слушаний</w:t>
      </w:r>
    </w:p>
    <w:p w:rsidR="00B61159" w:rsidRPr="00054525" w:rsidRDefault="00FB5BEC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3751A5">
        <w:rPr>
          <w:sz w:val="28"/>
          <w:szCs w:val="28"/>
        </w:rPr>
        <w:t>01</w:t>
      </w:r>
      <w:r w:rsidR="008104A0">
        <w:rPr>
          <w:sz w:val="28"/>
          <w:szCs w:val="28"/>
        </w:rPr>
        <w:t>.1</w:t>
      </w:r>
      <w:r w:rsidR="003751A5">
        <w:rPr>
          <w:sz w:val="28"/>
          <w:szCs w:val="28"/>
        </w:rPr>
        <w:t>2</w:t>
      </w:r>
      <w:r w:rsidRPr="00054525">
        <w:rPr>
          <w:sz w:val="28"/>
          <w:szCs w:val="28"/>
        </w:rPr>
        <w:t>.202</w:t>
      </w:r>
      <w:r w:rsidR="008104A0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054525">
        <w:rPr>
          <w:sz w:val="28"/>
          <w:szCs w:val="28"/>
        </w:rPr>
        <w:t xml:space="preserve">досках объявлений в местах, установленных Уставом </w:t>
      </w:r>
      <w:r w:rsidR="00050A3B" w:rsidRPr="00054525">
        <w:rPr>
          <w:sz w:val="28"/>
          <w:szCs w:val="28"/>
        </w:rPr>
        <w:t xml:space="preserve">Кирсановского </w:t>
      </w:r>
      <w:r w:rsidR="007D3088" w:rsidRPr="00054525">
        <w:rPr>
          <w:sz w:val="28"/>
          <w:szCs w:val="28"/>
        </w:rPr>
        <w:t xml:space="preserve"> сельского поселения, </w:t>
      </w:r>
      <w:r w:rsidR="00B84756" w:rsidRPr="00054525">
        <w:rPr>
          <w:sz w:val="28"/>
          <w:szCs w:val="28"/>
        </w:rPr>
        <w:t xml:space="preserve"> разместить на официальном сайте администрации  </w:t>
      </w:r>
      <w:r w:rsidR="00050A3B" w:rsidRPr="00054525">
        <w:rPr>
          <w:sz w:val="28"/>
          <w:szCs w:val="28"/>
        </w:rPr>
        <w:t xml:space="preserve">Кирсановского </w:t>
      </w:r>
      <w:r w:rsidR="00B84756" w:rsidRPr="00054525">
        <w:rPr>
          <w:sz w:val="28"/>
          <w:szCs w:val="28"/>
        </w:rPr>
        <w:t xml:space="preserve"> сельского поселения  в сети Интернет</w:t>
      </w:r>
      <w:r w:rsidRPr="00054525">
        <w:rPr>
          <w:sz w:val="28"/>
          <w:szCs w:val="28"/>
        </w:rPr>
        <w:t>;</w:t>
      </w:r>
    </w:p>
    <w:p w:rsidR="00B61159" w:rsidRPr="00054525" w:rsidRDefault="00FB5BEC" w:rsidP="00FB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3751A5">
        <w:rPr>
          <w:sz w:val="28"/>
          <w:szCs w:val="28"/>
        </w:rPr>
        <w:t>02</w:t>
      </w:r>
      <w:r w:rsidR="000B21CB" w:rsidRPr="00054525">
        <w:rPr>
          <w:sz w:val="28"/>
          <w:szCs w:val="28"/>
        </w:rPr>
        <w:t>.</w:t>
      </w:r>
      <w:r w:rsidR="008104A0">
        <w:rPr>
          <w:sz w:val="28"/>
          <w:szCs w:val="28"/>
        </w:rPr>
        <w:t>1</w:t>
      </w:r>
      <w:r w:rsidR="003751A5">
        <w:rPr>
          <w:sz w:val="28"/>
          <w:szCs w:val="28"/>
        </w:rPr>
        <w:t>2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8104A0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>г. организовать выставки демо</w:t>
      </w:r>
      <w:r w:rsidRPr="00054525">
        <w:rPr>
          <w:sz w:val="28"/>
          <w:szCs w:val="28"/>
        </w:rPr>
        <w:t xml:space="preserve">нстрационных </w:t>
      </w:r>
      <w:proofErr w:type="gramStart"/>
      <w:r w:rsidRPr="00054525">
        <w:rPr>
          <w:sz w:val="28"/>
          <w:szCs w:val="28"/>
        </w:rPr>
        <w:t xml:space="preserve">материалов проекта </w:t>
      </w:r>
      <w:r w:rsidR="004F68AD" w:rsidRPr="00054525">
        <w:rPr>
          <w:sz w:val="28"/>
          <w:szCs w:val="28"/>
        </w:rPr>
        <w:t>приказа департамента архитектуры</w:t>
      </w:r>
      <w:proofErr w:type="gramEnd"/>
      <w:r w:rsidR="004F68AD" w:rsidRPr="00054525">
        <w:rPr>
          <w:sz w:val="28"/>
          <w:szCs w:val="28"/>
        </w:rPr>
        <w:t xml:space="preserve"> и градостроительства Воронежской области  «</w:t>
      </w:r>
      <w:r w:rsidR="004F68AD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r w:rsidR="00050A3B" w:rsidRPr="00054525">
        <w:rPr>
          <w:bCs/>
          <w:sz w:val="28"/>
          <w:szCs w:val="28"/>
        </w:rPr>
        <w:t>Кирсановского</w:t>
      </w:r>
      <w:r w:rsidR="004F68AD" w:rsidRPr="00054525">
        <w:rPr>
          <w:bCs/>
          <w:sz w:val="28"/>
          <w:szCs w:val="28"/>
        </w:rPr>
        <w:t xml:space="preserve"> сельского поселения </w:t>
      </w:r>
      <w:r w:rsidR="00050A3B" w:rsidRPr="00054525">
        <w:rPr>
          <w:bCs/>
          <w:sz w:val="28"/>
          <w:szCs w:val="28"/>
        </w:rPr>
        <w:t>Грибановского</w:t>
      </w:r>
      <w:r w:rsidR="004F68AD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054525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lastRenderedPageBreak/>
        <w:t xml:space="preserve">- в срок до </w:t>
      </w:r>
      <w:r w:rsidR="003751A5">
        <w:rPr>
          <w:sz w:val="28"/>
          <w:szCs w:val="28"/>
        </w:rPr>
        <w:t>02</w:t>
      </w:r>
      <w:r w:rsidR="000B21CB" w:rsidRPr="00054525">
        <w:rPr>
          <w:sz w:val="28"/>
          <w:szCs w:val="28"/>
        </w:rPr>
        <w:t>.</w:t>
      </w:r>
      <w:r w:rsidR="008104A0">
        <w:rPr>
          <w:sz w:val="28"/>
          <w:szCs w:val="28"/>
        </w:rPr>
        <w:t>1</w:t>
      </w:r>
      <w:r w:rsidR="003751A5">
        <w:rPr>
          <w:sz w:val="28"/>
          <w:szCs w:val="28"/>
        </w:rPr>
        <w:t>2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8104A0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>г. организовать прием замечаний и предложений за</w:t>
      </w:r>
      <w:r w:rsidRPr="00054525">
        <w:rPr>
          <w:sz w:val="28"/>
          <w:szCs w:val="28"/>
        </w:rPr>
        <w:t>интересованных лиц.</w:t>
      </w:r>
      <w:r w:rsidR="00B61159" w:rsidRPr="00054525">
        <w:rPr>
          <w:sz w:val="28"/>
          <w:szCs w:val="28"/>
        </w:rPr>
        <w:t xml:space="preserve">                                                                             </w:t>
      </w:r>
    </w:p>
    <w:p w:rsidR="00B61159" w:rsidRPr="00054525" w:rsidRDefault="00B61159" w:rsidP="00B6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3751A5">
        <w:rPr>
          <w:sz w:val="28"/>
          <w:szCs w:val="28"/>
        </w:rPr>
        <w:t>01</w:t>
      </w:r>
      <w:r w:rsidR="000B21CB" w:rsidRPr="00054525">
        <w:rPr>
          <w:sz w:val="28"/>
          <w:szCs w:val="28"/>
        </w:rPr>
        <w:t>.</w:t>
      </w:r>
      <w:r w:rsidR="008104A0">
        <w:rPr>
          <w:sz w:val="28"/>
          <w:szCs w:val="28"/>
        </w:rPr>
        <w:t>1</w:t>
      </w:r>
      <w:r w:rsidR="003751A5">
        <w:rPr>
          <w:sz w:val="28"/>
          <w:szCs w:val="28"/>
        </w:rPr>
        <w:t>2</w:t>
      </w:r>
      <w:r w:rsidR="000B21CB" w:rsidRPr="00054525">
        <w:rPr>
          <w:sz w:val="28"/>
          <w:szCs w:val="28"/>
        </w:rPr>
        <w:t>.</w:t>
      </w:r>
      <w:r w:rsidR="00BC004B" w:rsidRPr="00054525">
        <w:rPr>
          <w:sz w:val="28"/>
          <w:szCs w:val="28"/>
        </w:rPr>
        <w:t>202</w:t>
      </w:r>
      <w:r w:rsidR="008104A0">
        <w:rPr>
          <w:sz w:val="28"/>
          <w:szCs w:val="28"/>
        </w:rPr>
        <w:t>2</w:t>
      </w:r>
      <w:r w:rsidR="00B84756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 в рабочие дни с </w:t>
      </w:r>
      <w:r w:rsidR="000B21CB" w:rsidRPr="00054525">
        <w:rPr>
          <w:sz w:val="28"/>
          <w:szCs w:val="28"/>
        </w:rPr>
        <w:t>8</w:t>
      </w:r>
      <w:r w:rsidRPr="00054525">
        <w:rPr>
          <w:sz w:val="28"/>
          <w:szCs w:val="28"/>
        </w:rPr>
        <w:t xml:space="preserve">.00ч. до </w:t>
      </w:r>
      <w:r w:rsidR="000B21CB" w:rsidRPr="00054525">
        <w:rPr>
          <w:sz w:val="28"/>
          <w:szCs w:val="28"/>
        </w:rPr>
        <w:t>12</w:t>
      </w:r>
      <w:r w:rsidRPr="00054525">
        <w:rPr>
          <w:sz w:val="28"/>
          <w:szCs w:val="28"/>
        </w:rPr>
        <w:t xml:space="preserve">.00ч.  по адресу: </w:t>
      </w:r>
      <w:r w:rsidR="008E2466" w:rsidRPr="00054525">
        <w:rPr>
          <w:sz w:val="28"/>
          <w:szCs w:val="28"/>
        </w:rPr>
        <w:t>Воронежская область, Грибановский район ,село Кирсановка, ул</w:t>
      </w:r>
      <w:proofErr w:type="gramStart"/>
      <w:r w:rsidR="008E2466" w:rsidRPr="00054525">
        <w:rPr>
          <w:sz w:val="28"/>
          <w:szCs w:val="28"/>
        </w:rPr>
        <w:t>.Ц</w:t>
      </w:r>
      <w:proofErr w:type="gramEnd"/>
      <w:r w:rsidR="008E2466" w:rsidRPr="00054525">
        <w:rPr>
          <w:sz w:val="28"/>
          <w:szCs w:val="28"/>
        </w:rPr>
        <w:t>ентральная, 4</w:t>
      </w:r>
      <w:r w:rsidRPr="00054525">
        <w:rPr>
          <w:sz w:val="28"/>
          <w:szCs w:val="28"/>
        </w:rPr>
        <w:t xml:space="preserve">, здание администрации </w:t>
      </w:r>
      <w:r w:rsidR="00050A3B" w:rsidRPr="00054525">
        <w:rPr>
          <w:sz w:val="28"/>
          <w:szCs w:val="28"/>
        </w:rPr>
        <w:t>Кирсановского</w:t>
      </w:r>
      <w:r w:rsidRPr="00054525">
        <w:rPr>
          <w:sz w:val="28"/>
          <w:szCs w:val="28"/>
        </w:rPr>
        <w:t xml:space="preserve"> сельского поселения. Контактный телефон – </w:t>
      </w:r>
      <w:r w:rsidR="00050A3B" w:rsidRPr="00054525">
        <w:rPr>
          <w:sz w:val="28"/>
          <w:szCs w:val="28"/>
        </w:rPr>
        <w:t>47-348-47-333</w:t>
      </w:r>
      <w:r w:rsidRPr="00054525">
        <w:rPr>
          <w:sz w:val="28"/>
          <w:szCs w:val="28"/>
        </w:rPr>
        <w:t xml:space="preserve">. </w:t>
      </w:r>
    </w:p>
    <w:p w:rsidR="00064C48" w:rsidRPr="00054525" w:rsidRDefault="00132438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7</w:t>
      </w:r>
      <w:r w:rsidR="00B61159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r w:rsidR="00050A3B" w:rsidRPr="00054525">
        <w:rPr>
          <w:rFonts w:eastAsia="Calibri"/>
          <w:bCs/>
          <w:sz w:val="28"/>
          <w:szCs w:val="28"/>
        </w:rPr>
        <w:t>Кирсановского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050A3B" w:rsidRPr="00054525">
        <w:rPr>
          <w:sz w:val="28"/>
          <w:szCs w:val="28"/>
        </w:rPr>
        <w:t>Кирсановского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054525">
        <w:rPr>
          <w:sz w:val="28"/>
          <w:szCs w:val="28"/>
        </w:rPr>
        <w:t xml:space="preserve"> </w:t>
      </w:r>
      <w:hyperlink r:id="rId5" w:history="1">
        <w:r w:rsidR="00064C48" w:rsidRPr="00054525">
          <w:rPr>
            <w:rStyle w:val="af0"/>
            <w:sz w:val="28"/>
            <w:szCs w:val="28"/>
          </w:rPr>
          <w:t>http://kirs-grib.ru.-сайт</w:t>
        </w:r>
      </w:hyperlink>
    </w:p>
    <w:p w:rsidR="00B61159" w:rsidRPr="00054525" w:rsidRDefault="00BC004B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8</w:t>
      </w:r>
      <w:r w:rsidR="00B61159" w:rsidRPr="00054525">
        <w:rPr>
          <w:sz w:val="28"/>
          <w:szCs w:val="28"/>
        </w:rPr>
        <w:t xml:space="preserve">.  </w:t>
      </w:r>
      <w:proofErr w:type="gramStart"/>
      <w:r w:rsidR="00B61159" w:rsidRPr="00054525">
        <w:rPr>
          <w:sz w:val="28"/>
          <w:szCs w:val="28"/>
        </w:rPr>
        <w:t>Контроль за</w:t>
      </w:r>
      <w:proofErr w:type="gramEnd"/>
      <w:r w:rsidR="00B61159" w:rsidRPr="000545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054525" w:rsidRDefault="00B61159" w:rsidP="00B61159">
      <w:pPr>
        <w:rPr>
          <w:sz w:val="28"/>
          <w:szCs w:val="28"/>
        </w:rPr>
      </w:pPr>
    </w:p>
    <w:p w:rsidR="00B61159" w:rsidRPr="00054525" w:rsidRDefault="00B61159" w:rsidP="00B61159">
      <w:pPr>
        <w:rPr>
          <w:sz w:val="28"/>
          <w:szCs w:val="28"/>
        </w:rPr>
      </w:pPr>
    </w:p>
    <w:p w:rsidR="0090732E" w:rsidRPr="00054525" w:rsidRDefault="0090732E" w:rsidP="00B84756">
      <w:pPr>
        <w:jc w:val="both"/>
        <w:rPr>
          <w:sz w:val="28"/>
          <w:szCs w:val="28"/>
          <w:vertAlign w:val="subscript"/>
        </w:rPr>
      </w:pPr>
    </w:p>
    <w:p w:rsidR="00683009" w:rsidRPr="00054525" w:rsidRDefault="005C2072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>Глав</w:t>
      </w:r>
      <w:r w:rsidR="00BC004B" w:rsidRPr="00054525">
        <w:rPr>
          <w:bCs/>
          <w:sz w:val="28"/>
          <w:szCs w:val="28"/>
        </w:rPr>
        <w:t>а</w:t>
      </w:r>
      <w:r w:rsidRPr="00054525">
        <w:rPr>
          <w:bCs/>
          <w:sz w:val="28"/>
          <w:szCs w:val="28"/>
        </w:rPr>
        <w:t xml:space="preserve"> </w:t>
      </w:r>
      <w:r w:rsidR="00683009" w:rsidRPr="00054525">
        <w:rPr>
          <w:bCs/>
          <w:sz w:val="28"/>
          <w:szCs w:val="28"/>
        </w:rPr>
        <w:t>Кирсановского</w:t>
      </w:r>
    </w:p>
    <w:p w:rsidR="005C2072" w:rsidRPr="00054525" w:rsidRDefault="00F21908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сельского поселения </w:t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="008104A0">
        <w:rPr>
          <w:bCs/>
          <w:sz w:val="28"/>
          <w:szCs w:val="28"/>
        </w:rPr>
        <w:t>Е.В. Анисимов</w:t>
      </w:r>
    </w:p>
    <w:p w:rsidR="00DB33FE" w:rsidRPr="00054525" w:rsidRDefault="00DB33F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</w:t>
      </w:r>
      <w:r w:rsidR="003751A5">
        <w:rPr>
          <w:sz w:val="28"/>
          <w:szCs w:val="28"/>
        </w:rPr>
        <w:t>6.11</w:t>
      </w:r>
      <w:r>
        <w:rPr>
          <w:sz w:val="28"/>
          <w:szCs w:val="28"/>
        </w:rPr>
        <w:t>.202</w:t>
      </w:r>
      <w:r w:rsidR="003751A5">
        <w:rPr>
          <w:sz w:val="28"/>
          <w:szCs w:val="28"/>
        </w:rPr>
        <w:t>2 г. №29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3751A5">
        <w:rPr>
          <w:sz w:val="28"/>
          <w:szCs w:val="28"/>
          <w:lang w:eastAsia="ar-SA"/>
        </w:rPr>
        <w:t>17.11</w:t>
      </w:r>
      <w:r>
        <w:rPr>
          <w:sz w:val="28"/>
          <w:szCs w:val="28"/>
          <w:lang w:eastAsia="ar-SA"/>
        </w:rPr>
        <w:t>.202</w:t>
      </w:r>
      <w:r w:rsidR="003751A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по </w:t>
      </w:r>
      <w:r w:rsidR="003751A5">
        <w:rPr>
          <w:sz w:val="28"/>
          <w:szCs w:val="28"/>
          <w:lang w:eastAsia="ar-SA"/>
        </w:rPr>
        <w:t>01.12.2022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Кирсановского  сельского поселения Грибановского муниципального района Воронежской области». 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Кирсановка, ул</w:t>
      </w:r>
      <w:proofErr w:type="gramStart"/>
      <w:r>
        <w:rPr>
          <w:sz w:val="28"/>
          <w:szCs w:val="28"/>
          <w:lang w:eastAsia="ar-SA"/>
        </w:rPr>
        <w:t>.Ц</w:t>
      </w:r>
      <w:proofErr w:type="gramEnd"/>
      <w:r>
        <w:rPr>
          <w:sz w:val="28"/>
          <w:szCs w:val="28"/>
          <w:lang w:eastAsia="ar-SA"/>
        </w:rPr>
        <w:t>ентральная ,4.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="003751A5">
        <w:rPr>
          <w:sz w:val="28"/>
          <w:szCs w:val="28"/>
          <w:lang w:eastAsia="ar-SA"/>
        </w:rPr>
        <w:t>с 18.12</w:t>
      </w:r>
      <w:r>
        <w:rPr>
          <w:sz w:val="28"/>
          <w:szCs w:val="28"/>
          <w:lang w:eastAsia="ar-SA"/>
        </w:rPr>
        <w:t>.202</w:t>
      </w:r>
      <w:r w:rsidR="003751A5">
        <w:rPr>
          <w:sz w:val="28"/>
          <w:szCs w:val="28"/>
          <w:lang w:eastAsia="ar-SA"/>
        </w:rPr>
        <w:t>2 г. по 01.12</w:t>
      </w:r>
      <w:r>
        <w:rPr>
          <w:sz w:val="28"/>
          <w:szCs w:val="28"/>
          <w:lang w:eastAsia="ar-SA"/>
        </w:rPr>
        <w:t>.202</w:t>
      </w:r>
      <w:r w:rsidR="003751A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</w:t>
      </w:r>
      <w:r w:rsidR="003751A5">
        <w:rPr>
          <w:sz w:val="28"/>
          <w:szCs w:val="28"/>
          <w:lang w:eastAsia="ar-SA"/>
        </w:rPr>
        <w:t>с 18.12.2022 г. по 01.12.2022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осуществляется консультирование посетителей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</w:t>
      </w:r>
      <w:r w:rsidR="003751A5">
        <w:rPr>
          <w:sz w:val="28"/>
          <w:szCs w:val="28"/>
          <w:lang w:eastAsia="ar-SA"/>
        </w:rPr>
        <w:t>с 18.12.2022 г. по 01.12.2022 г.</w:t>
      </w:r>
      <w:r>
        <w:rPr>
          <w:rFonts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8.00ч. до 1</w:t>
      </w:r>
      <w:r w:rsidR="004C5DB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 w:rsidR="003751A5">
        <w:rPr>
          <w:sz w:val="28"/>
        </w:rPr>
        <w:t>в селе Кирсановка -  02.12</w:t>
      </w:r>
      <w:r w:rsidRPr="003F2180">
        <w:rPr>
          <w:sz w:val="28"/>
        </w:rPr>
        <w:t>.202</w:t>
      </w:r>
      <w:r w:rsidR="003751A5">
        <w:rPr>
          <w:sz w:val="28"/>
        </w:rPr>
        <w:t>2</w:t>
      </w:r>
      <w:r w:rsidRPr="003F2180">
        <w:rPr>
          <w:sz w:val="28"/>
        </w:rPr>
        <w:t xml:space="preserve">г. в 10.00ч. в </w:t>
      </w:r>
      <w:r w:rsidRPr="003F2180">
        <w:rPr>
          <w:i/>
          <w:sz w:val="28"/>
        </w:rPr>
        <w:t>здании Дома Культуры</w:t>
      </w:r>
      <w:r w:rsidRPr="003F2180">
        <w:rPr>
          <w:sz w:val="28"/>
        </w:rPr>
        <w:t xml:space="preserve"> Кирсановского сельского поселения по адресу: Воронежская область, Грибановский район, с. Кирсановка, Центральная 4;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 посёлке </w:t>
      </w:r>
      <w:proofErr w:type="spellStart"/>
      <w:r>
        <w:rPr>
          <w:sz w:val="28"/>
        </w:rPr>
        <w:t>Емельяновка</w:t>
      </w:r>
      <w:proofErr w:type="spellEnd"/>
      <w:r>
        <w:rPr>
          <w:sz w:val="28"/>
        </w:rPr>
        <w:t xml:space="preserve"> -  </w:t>
      </w:r>
      <w:r w:rsidR="003751A5">
        <w:rPr>
          <w:sz w:val="28"/>
          <w:szCs w:val="28"/>
          <w:lang w:eastAsia="ar-SA"/>
        </w:rPr>
        <w:t>02.12.2022 г</w:t>
      </w:r>
      <w:proofErr w:type="gramStart"/>
      <w:r w:rsidR="003751A5">
        <w:rPr>
          <w:sz w:val="28"/>
          <w:szCs w:val="28"/>
          <w:lang w:eastAsia="ar-SA"/>
        </w:rPr>
        <w:t>.</w:t>
      </w:r>
      <w:r w:rsidRPr="003F2180">
        <w:rPr>
          <w:sz w:val="28"/>
        </w:rPr>
        <w:t xml:space="preserve">. </w:t>
      </w:r>
      <w:proofErr w:type="gramEnd"/>
      <w:r w:rsidRPr="003F2180">
        <w:rPr>
          <w:sz w:val="28"/>
        </w:rPr>
        <w:t xml:space="preserve">в 13.00ч. около здания по адресу: Воронежская область, Грибановский район, п. </w:t>
      </w:r>
      <w:proofErr w:type="spellStart"/>
      <w:r w:rsidRPr="003F2180">
        <w:rPr>
          <w:sz w:val="28"/>
        </w:rPr>
        <w:t>Емельяновка</w:t>
      </w:r>
      <w:proofErr w:type="spellEnd"/>
      <w:r w:rsidRPr="003F2180">
        <w:rPr>
          <w:sz w:val="28"/>
        </w:rPr>
        <w:t>, Октябрьская 4.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  <w:bookmarkStart w:id="1" w:name="_GoBack"/>
      <w:bookmarkEnd w:id="1"/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3751A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751A5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751A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751A5">
        <w:rPr>
          <w:sz w:val="28"/>
          <w:szCs w:val="28"/>
        </w:rPr>
        <w:t>29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DA3FA6" w:rsidRDefault="009B5F90" w:rsidP="009B5F90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DA3FA6">
        <w:rPr>
          <w:sz w:val="28"/>
          <w:szCs w:val="28"/>
        </w:rPr>
        <w:t>Направления пр</w:t>
      </w:r>
      <w:r>
        <w:rPr>
          <w:sz w:val="28"/>
          <w:szCs w:val="28"/>
        </w:rPr>
        <w:t>едложений заинтересованных лиц в</w:t>
      </w:r>
      <w:r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kern w:val="1"/>
          <w:sz w:val="28"/>
          <w:szCs w:val="28"/>
          <w:lang w:eastAsia="ar-SA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Грибановского </w:t>
      </w:r>
      <w:r w:rsidRPr="0069040C">
        <w:rPr>
          <w:bCs/>
          <w:sz w:val="28"/>
          <w:szCs w:val="28"/>
        </w:rPr>
        <w:t>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377221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.К</w:t>
      </w:r>
      <w:proofErr w:type="gramEnd"/>
      <w:r>
        <w:rPr>
          <w:rFonts w:eastAsia="Calibri"/>
          <w:bCs/>
          <w:sz w:val="28"/>
          <w:szCs w:val="28"/>
          <w:lang w:eastAsia="zh-CN"/>
        </w:rPr>
        <w:t>ирсановка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ул.Центральная 4 или по электронной почте на адрес: </w:t>
      </w:r>
      <w:r w:rsidRPr="004C5DBE">
        <w:rPr>
          <w:rFonts w:eastAsia="Calibri"/>
          <w:bCs/>
          <w:sz w:val="28"/>
          <w:szCs w:val="28"/>
          <w:lang w:eastAsia="zh-CN"/>
        </w:rPr>
        <w:t xml:space="preserve"> </w:t>
      </w:r>
      <w:hyperlink r:id="rId6" w:history="1">
        <w:r w:rsidRPr="004C5DBE">
          <w:rPr>
            <w:rStyle w:val="af0"/>
            <w:color w:val="auto"/>
            <w:sz w:val="28"/>
            <w:szCs w:val="28"/>
          </w:rPr>
          <w:t>http://kirs-grib.ru.-сайт</w:t>
        </w:r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</w:t>
      </w:r>
      <w:r w:rsidR="003751A5">
        <w:rPr>
          <w:rFonts w:eastAsia="Calibri"/>
          <w:bCs/>
          <w:sz w:val="28"/>
          <w:szCs w:val="28"/>
          <w:lang w:eastAsia="zh-CN"/>
        </w:rPr>
        <w:t>01.12</w:t>
      </w:r>
      <w:r>
        <w:rPr>
          <w:rFonts w:eastAsia="Calibri"/>
          <w:bCs/>
          <w:sz w:val="28"/>
          <w:szCs w:val="28"/>
          <w:lang w:eastAsia="zh-CN"/>
        </w:rPr>
        <w:t>.202</w:t>
      </w:r>
      <w:r w:rsidR="003751A5">
        <w:rPr>
          <w:rFonts w:eastAsia="Calibri"/>
          <w:bCs/>
          <w:sz w:val="28"/>
          <w:szCs w:val="28"/>
          <w:lang w:eastAsia="zh-CN"/>
        </w:rPr>
        <w:t>2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Кирсановского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20003"/>
    <w:rsid w:val="00035204"/>
    <w:rsid w:val="000444AB"/>
    <w:rsid w:val="00050A3B"/>
    <w:rsid w:val="00054525"/>
    <w:rsid w:val="00064C48"/>
    <w:rsid w:val="0007388A"/>
    <w:rsid w:val="000B21CB"/>
    <w:rsid w:val="000B5CB4"/>
    <w:rsid w:val="000D44BA"/>
    <w:rsid w:val="000F5331"/>
    <w:rsid w:val="001221F6"/>
    <w:rsid w:val="00132438"/>
    <w:rsid w:val="00146870"/>
    <w:rsid w:val="00147FCF"/>
    <w:rsid w:val="001504EB"/>
    <w:rsid w:val="0017580F"/>
    <w:rsid w:val="001A1622"/>
    <w:rsid w:val="001C0302"/>
    <w:rsid w:val="001C1706"/>
    <w:rsid w:val="001E506F"/>
    <w:rsid w:val="001E7407"/>
    <w:rsid w:val="00207A30"/>
    <w:rsid w:val="002240E3"/>
    <w:rsid w:val="0024180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751A5"/>
    <w:rsid w:val="00381D93"/>
    <w:rsid w:val="003C6A38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7F40"/>
    <w:rsid w:val="005526A0"/>
    <w:rsid w:val="0055626E"/>
    <w:rsid w:val="0056229A"/>
    <w:rsid w:val="00563B87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3FD8"/>
    <w:rsid w:val="00747CB4"/>
    <w:rsid w:val="00793792"/>
    <w:rsid w:val="007A5595"/>
    <w:rsid w:val="007D3088"/>
    <w:rsid w:val="007F736D"/>
    <w:rsid w:val="008104A0"/>
    <w:rsid w:val="0081087C"/>
    <w:rsid w:val="00820577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8F7971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163E0"/>
    <w:rsid w:val="00B17513"/>
    <w:rsid w:val="00B25C67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5C9E"/>
    <w:rsid w:val="00C13A2C"/>
    <w:rsid w:val="00C30926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3A39"/>
    <w:rsid w:val="00D17C35"/>
    <w:rsid w:val="00D24393"/>
    <w:rsid w:val="00D31233"/>
    <w:rsid w:val="00D40B11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346AF"/>
    <w:rsid w:val="00F83475"/>
    <w:rsid w:val="00F86D28"/>
    <w:rsid w:val="00F94B05"/>
    <w:rsid w:val="00FB5BEC"/>
    <w:rsid w:val="00FC3B74"/>
    <w:rsid w:val="00FD289A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s-grib.ru.-&#1089;&#1072;&#1081;&#1090;" TargetMode="External"/><Relationship Id="rId5" Type="http://schemas.openxmlformats.org/officeDocument/2006/relationships/hyperlink" Target="http://kirs-grib.ru.-&#1089;&#1072;&#1081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Администрация Кирс</cp:lastModifiedBy>
  <cp:revision>8</cp:revision>
  <cp:lastPrinted>2021-03-10T08:27:00Z</cp:lastPrinted>
  <dcterms:created xsi:type="dcterms:W3CDTF">2022-11-16T06:44:00Z</dcterms:created>
  <dcterms:modified xsi:type="dcterms:W3CDTF">2022-11-17T07:49:00Z</dcterms:modified>
</cp:coreProperties>
</file>