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02" w:rsidRDefault="00DF1002" w:rsidP="00DF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F1002" w:rsidRDefault="00DF1002" w:rsidP="00DF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КИРСАНОВСКОГО  СЕЛЬСКОГО ПОСЕЛЕНИЯ</w:t>
      </w:r>
    </w:p>
    <w:p w:rsidR="00DF1002" w:rsidRDefault="00DF1002" w:rsidP="00DF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DF1002" w:rsidRDefault="00DF1002" w:rsidP="00DF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DF1002" w:rsidRDefault="00DF1002" w:rsidP="00DF1002">
      <w:pPr>
        <w:jc w:val="center"/>
        <w:rPr>
          <w:b/>
          <w:sz w:val="28"/>
          <w:szCs w:val="28"/>
        </w:rPr>
      </w:pPr>
    </w:p>
    <w:p w:rsidR="00DF1002" w:rsidRDefault="00DF1002" w:rsidP="00DF10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1002" w:rsidRDefault="00DF1002" w:rsidP="00DF1002">
      <w:pPr>
        <w:jc w:val="center"/>
        <w:rPr>
          <w:sz w:val="28"/>
          <w:szCs w:val="28"/>
        </w:rPr>
      </w:pPr>
    </w:p>
    <w:p w:rsidR="00DF1002" w:rsidRDefault="00DF1002" w:rsidP="00DF1002">
      <w:pPr>
        <w:rPr>
          <w:sz w:val="28"/>
          <w:szCs w:val="28"/>
        </w:rPr>
      </w:pPr>
      <w:r>
        <w:rPr>
          <w:sz w:val="28"/>
          <w:szCs w:val="28"/>
        </w:rPr>
        <w:t xml:space="preserve">от 01.02. 2021  года   № 2                                   </w:t>
      </w:r>
      <w:r>
        <w:rPr>
          <w:b/>
          <w:sz w:val="28"/>
          <w:szCs w:val="28"/>
        </w:rPr>
        <w:t xml:space="preserve">  </w:t>
      </w:r>
    </w:p>
    <w:p w:rsidR="00DF1002" w:rsidRDefault="00DF1002" w:rsidP="00DF1002">
      <w:pPr>
        <w:rPr>
          <w:sz w:val="28"/>
          <w:szCs w:val="28"/>
        </w:rPr>
      </w:pPr>
    </w:p>
    <w:p w:rsidR="00DF1002" w:rsidRDefault="00DF1002" w:rsidP="00DF1002">
      <w:pPr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гарантированного перечня </w:t>
      </w:r>
    </w:p>
    <w:p w:rsidR="00DF1002" w:rsidRDefault="00DF1002" w:rsidP="00DF1002">
      <w:pPr>
        <w:ind w:right="4110"/>
        <w:rPr>
          <w:sz w:val="28"/>
          <w:szCs w:val="28"/>
        </w:rPr>
      </w:pPr>
      <w:r>
        <w:rPr>
          <w:sz w:val="28"/>
          <w:szCs w:val="28"/>
        </w:rPr>
        <w:t>услуг по погребению</w:t>
      </w:r>
    </w:p>
    <w:p w:rsidR="00DF1002" w:rsidRDefault="00DF1002" w:rsidP="00DF1002">
      <w:pPr>
        <w:rPr>
          <w:sz w:val="28"/>
          <w:szCs w:val="28"/>
        </w:rPr>
      </w:pPr>
    </w:p>
    <w:p w:rsidR="00DF1002" w:rsidRDefault="00DF1002" w:rsidP="00DF1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г. № 131- ФЗ «Об общих принципах организации местного самоуправления в Российской Федерации»,  постановлением Правительства РФ от 28.01.2021 № 73 «Об утверждении коэффициента индексации выплат, пособий и компенсаций в 2021 году», Уставом Кирсановского сельского поселения Грибановского муниципального района Воронежской области, администрация</w:t>
      </w:r>
      <w:proofErr w:type="gramEnd"/>
      <w:r>
        <w:rPr>
          <w:sz w:val="28"/>
          <w:szCs w:val="28"/>
        </w:rPr>
        <w:t xml:space="preserve"> Кирсановского сельского поселения</w:t>
      </w:r>
    </w:p>
    <w:p w:rsidR="00DF1002" w:rsidRDefault="00DF1002" w:rsidP="00DF1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1002" w:rsidRDefault="00DF1002" w:rsidP="00DF1002">
      <w:pPr>
        <w:jc w:val="center"/>
        <w:rPr>
          <w:sz w:val="28"/>
          <w:szCs w:val="28"/>
          <w:lang w:val="en-US"/>
        </w:rPr>
      </w:pPr>
    </w:p>
    <w:p w:rsidR="00DF1002" w:rsidRDefault="00DF1002" w:rsidP="00DF10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стоимость гарантированного перечня услуг по погребению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 согласно приложению.</w:t>
      </w:r>
    </w:p>
    <w:p w:rsidR="00DF1002" w:rsidRDefault="00DF1002" w:rsidP="00DF10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Стоимость услуг, предоставляемых согласно гарантированному перечню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DF1002" w:rsidRDefault="00DF1002" w:rsidP="00DF10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1 февраля 2021 года.</w:t>
      </w:r>
    </w:p>
    <w:p w:rsidR="00DF1002" w:rsidRDefault="00DF1002" w:rsidP="00DF10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Кирсановского сельского поселения Грибановского муниципального района Воронежской области от  17.02.2020 г. № 2 «Об утверждении стоимости гарантированного перечня услуг по погребению» - признать утратившим силу.</w:t>
      </w:r>
    </w:p>
    <w:p w:rsidR="00DF1002" w:rsidRDefault="00DF1002" w:rsidP="00DF10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соответствии с Уставом Кирсановского сельского поселения Грибановского муниципального района Воронежской области. </w:t>
      </w:r>
    </w:p>
    <w:p w:rsidR="00DF1002" w:rsidRDefault="00DF1002" w:rsidP="00DF1002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 настоящего постановления оставляю за собой.</w:t>
      </w:r>
    </w:p>
    <w:p w:rsidR="00DF1002" w:rsidRDefault="00DF1002" w:rsidP="00DF1002">
      <w:pPr>
        <w:widowControl/>
        <w:autoSpaceDE/>
        <w:adjustRightInd/>
        <w:ind w:left="360"/>
        <w:jc w:val="both"/>
        <w:rPr>
          <w:sz w:val="28"/>
          <w:szCs w:val="28"/>
        </w:rPr>
      </w:pPr>
    </w:p>
    <w:p w:rsidR="00DF1002" w:rsidRDefault="00DF1002" w:rsidP="00DF10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1002" w:rsidRDefault="00DF1002" w:rsidP="00DF100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А.И. Стародубцев</w:t>
      </w:r>
    </w:p>
    <w:p w:rsidR="00DF1002" w:rsidRDefault="00DF1002" w:rsidP="00DF1002">
      <w:pPr>
        <w:rPr>
          <w:sz w:val="28"/>
          <w:szCs w:val="28"/>
        </w:rPr>
      </w:pPr>
    </w:p>
    <w:p w:rsidR="00DF1002" w:rsidRDefault="00DF1002" w:rsidP="00DF1002">
      <w:pPr>
        <w:jc w:val="center"/>
        <w:rPr>
          <w:sz w:val="28"/>
          <w:szCs w:val="28"/>
        </w:rPr>
      </w:pPr>
    </w:p>
    <w:p w:rsidR="00DF1002" w:rsidRDefault="00DF1002" w:rsidP="00DF1002">
      <w:pPr>
        <w:jc w:val="center"/>
        <w:rPr>
          <w:sz w:val="28"/>
          <w:szCs w:val="28"/>
        </w:rPr>
      </w:pPr>
    </w:p>
    <w:p w:rsidR="00DF1002" w:rsidRDefault="00DF1002" w:rsidP="00DF10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F1002" w:rsidRDefault="00DF1002" w:rsidP="00DF10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постановлению администрации   </w:t>
      </w:r>
    </w:p>
    <w:p w:rsidR="00DF1002" w:rsidRDefault="00DF1002" w:rsidP="00DF1002">
      <w:pPr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 сельского поселения</w:t>
      </w:r>
    </w:p>
    <w:p w:rsidR="00DF1002" w:rsidRDefault="00DF1002" w:rsidP="00DF100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Грибановского  муниципального района</w:t>
      </w:r>
    </w:p>
    <w:p w:rsidR="00DF1002" w:rsidRDefault="00DF1002" w:rsidP="00DF10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Воронежской области</w:t>
      </w:r>
    </w:p>
    <w:p w:rsidR="00DF1002" w:rsidRDefault="00DF1002" w:rsidP="00DF10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01.02.2021 г. № 2</w:t>
      </w:r>
    </w:p>
    <w:p w:rsidR="00DF1002" w:rsidRDefault="00DF1002" w:rsidP="00DF1002">
      <w:pPr>
        <w:ind w:left="360"/>
        <w:jc w:val="right"/>
        <w:rPr>
          <w:sz w:val="28"/>
          <w:szCs w:val="28"/>
        </w:rPr>
      </w:pPr>
    </w:p>
    <w:p w:rsidR="00DF1002" w:rsidRDefault="00DF1002" w:rsidP="00DF10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гарантированного перечня услуг по погребению</w:t>
      </w:r>
    </w:p>
    <w:p w:rsidR="00DF1002" w:rsidRDefault="00DF1002" w:rsidP="00DF10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proofErr w:type="spellStart"/>
      <w:r>
        <w:rPr>
          <w:b/>
          <w:sz w:val="28"/>
          <w:szCs w:val="28"/>
        </w:rPr>
        <w:t>Кирсановском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</w:p>
    <w:p w:rsidR="00DF1002" w:rsidRDefault="00DF1002" w:rsidP="00DF10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(с 1 февраля)</w:t>
      </w:r>
    </w:p>
    <w:p w:rsidR="00DF1002" w:rsidRDefault="00DF1002" w:rsidP="00DF100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603"/>
      </w:tblGrid>
      <w:tr w:rsidR="00DF1002" w:rsidTr="00DF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услуг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ind w:left="518" w:firstLine="4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(руб.)</w:t>
            </w:r>
          </w:p>
        </w:tc>
      </w:tr>
      <w:tr w:rsidR="00DF1002" w:rsidTr="00DF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Производится бесплатно</w:t>
            </w:r>
          </w:p>
        </w:tc>
      </w:tr>
      <w:tr w:rsidR="00DF1002" w:rsidTr="00DF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818,22</w:t>
            </w:r>
          </w:p>
        </w:tc>
      </w:tr>
      <w:tr w:rsidR="00DF1002" w:rsidTr="00DF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2135,26</w:t>
            </w:r>
          </w:p>
        </w:tc>
      </w:tr>
      <w:tr w:rsidR="00DF1002" w:rsidTr="00DF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Погребение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3471,50</w:t>
            </w:r>
          </w:p>
        </w:tc>
      </w:tr>
      <w:tr w:rsidR="00DF1002" w:rsidTr="00DF10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02" w:rsidRDefault="00DF10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6424,98</w:t>
            </w:r>
          </w:p>
        </w:tc>
      </w:tr>
    </w:tbl>
    <w:p w:rsidR="00DF1002" w:rsidRDefault="00DF1002" w:rsidP="00DF1002">
      <w:pPr>
        <w:ind w:left="360"/>
        <w:jc w:val="center"/>
        <w:rPr>
          <w:b/>
          <w:sz w:val="28"/>
          <w:szCs w:val="28"/>
        </w:rPr>
      </w:pPr>
    </w:p>
    <w:p w:rsidR="00DF1002" w:rsidRDefault="00DF1002" w:rsidP="00DF1002">
      <w:pPr>
        <w:rPr>
          <w:sz w:val="28"/>
          <w:szCs w:val="28"/>
        </w:rPr>
      </w:pP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F1002" w:rsidRDefault="00DF1002" w:rsidP="00DF1002">
      <w:pPr>
        <w:ind w:hanging="567"/>
        <w:rPr>
          <w:sz w:val="28"/>
          <w:szCs w:val="28"/>
        </w:rPr>
      </w:pPr>
    </w:p>
    <w:p w:rsidR="00DF1002" w:rsidRDefault="00DF1002" w:rsidP="00DF1002">
      <w:pPr>
        <w:ind w:hanging="567"/>
        <w:rPr>
          <w:sz w:val="28"/>
          <w:szCs w:val="28"/>
        </w:rPr>
      </w:pP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№ 7 ГУ </w:t>
      </w: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>Воронежского регионального</w:t>
      </w: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>отделения ФСС РФ</w:t>
      </w: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по доверенности)                                       _________  Т.В. Илюшина</w:t>
      </w:r>
    </w:p>
    <w:p w:rsidR="00DF1002" w:rsidRDefault="00DF1002" w:rsidP="00DF1002">
      <w:pPr>
        <w:ind w:hanging="567"/>
        <w:rPr>
          <w:sz w:val="28"/>
          <w:szCs w:val="28"/>
        </w:rPr>
      </w:pPr>
    </w:p>
    <w:p w:rsidR="00DF1002" w:rsidRDefault="00DF1002" w:rsidP="00DF1002">
      <w:pPr>
        <w:ind w:hanging="567"/>
        <w:rPr>
          <w:sz w:val="28"/>
          <w:szCs w:val="28"/>
        </w:rPr>
      </w:pP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>Начальник  управления ПФР</w:t>
      </w: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в  Борисоглебском районе</w:t>
      </w: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(действующий по доверенности)                                        _________  П.В. Козлов </w:t>
      </w:r>
    </w:p>
    <w:p w:rsidR="00DF1002" w:rsidRDefault="00DF1002" w:rsidP="00DF1002">
      <w:pPr>
        <w:ind w:hanging="567"/>
        <w:rPr>
          <w:sz w:val="28"/>
          <w:szCs w:val="28"/>
        </w:rPr>
      </w:pPr>
    </w:p>
    <w:p w:rsidR="00DF1002" w:rsidRDefault="00DF1002" w:rsidP="00DF1002">
      <w:pPr>
        <w:ind w:hanging="567"/>
        <w:rPr>
          <w:sz w:val="28"/>
          <w:szCs w:val="28"/>
        </w:rPr>
      </w:pPr>
    </w:p>
    <w:p w:rsidR="00DF1002" w:rsidRDefault="00DF1002" w:rsidP="00DF1002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F1002" w:rsidRDefault="00DF1002" w:rsidP="00DF1002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Департамента социальной защиты</w:t>
      </w:r>
    </w:p>
    <w:p w:rsidR="00DF1002" w:rsidRDefault="00DF1002" w:rsidP="00DF1002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  __________ О.В. Сергеева     </w:t>
      </w:r>
    </w:p>
    <w:p w:rsidR="00DF1002" w:rsidRDefault="00DF1002" w:rsidP="00DF1002"/>
    <w:p w:rsidR="00DF1002" w:rsidRDefault="00DF1002" w:rsidP="00DF1002"/>
    <w:p w:rsidR="00DF1002" w:rsidRDefault="00DF1002" w:rsidP="00DF1002"/>
    <w:p w:rsidR="00806EC7" w:rsidRDefault="00806EC7"/>
    <w:sectPr w:rsidR="00806EC7" w:rsidSect="0080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002"/>
    <w:rsid w:val="00806EC7"/>
    <w:rsid w:val="00D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00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F1002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DF1002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DF1002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DF1002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DF1002"/>
    <w:pPr>
      <w:spacing w:line="317" w:lineRule="exact"/>
    </w:pPr>
  </w:style>
  <w:style w:type="character" w:customStyle="1" w:styleId="FontStyle11">
    <w:name w:val="Font Style11"/>
    <w:uiPriority w:val="99"/>
    <w:rsid w:val="00DF1002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DF1002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2021-02-08T16:48:00Z</dcterms:created>
  <dcterms:modified xsi:type="dcterms:W3CDTF">2021-02-08T16:50:00Z</dcterms:modified>
</cp:coreProperties>
</file>