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9" w:rsidRPr="00C45854" w:rsidRDefault="00597189" w:rsidP="0059718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597189" w:rsidRPr="00C45854" w:rsidRDefault="00597189" w:rsidP="0059718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КИРСАНОВСКОГО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597189" w:rsidRPr="00C45854" w:rsidRDefault="00597189" w:rsidP="0059718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597189" w:rsidRPr="00C45854" w:rsidRDefault="00597189" w:rsidP="0059718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597189" w:rsidRPr="00C45854" w:rsidRDefault="00597189" w:rsidP="00597189">
      <w:pPr>
        <w:pStyle w:val="Style2"/>
        <w:widowControl/>
        <w:ind w:left="3254"/>
        <w:jc w:val="both"/>
        <w:rPr>
          <w:sz w:val="28"/>
          <w:szCs w:val="28"/>
        </w:rPr>
      </w:pPr>
    </w:p>
    <w:p w:rsidR="00597189" w:rsidRPr="00C45854" w:rsidRDefault="00597189" w:rsidP="00597189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597189" w:rsidRPr="00C45854" w:rsidRDefault="00597189" w:rsidP="00597189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97189" w:rsidRPr="00C45854" w:rsidRDefault="00597189" w:rsidP="00597189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97189" w:rsidRPr="00C45854" w:rsidRDefault="00597189" w:rsidP="00597189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 w:rsidRPr="00C45854">
        <w:rPr>
          <w:rStyle w:val="FontStyle15"/>
          <w:b w:val="0"/>
          <w:bCs w:val="0"/>
          <w:sz w:val="28"/>
          <w:szCs w:val="28"/>
        </w:rPr>
        <w:t xml:space="preserve">от </w:t>
      </w:r>
      <w:r w:rsidR="00BB575A">
        <w:rPr>
          <w:rStyle w:val="FontStyle15"/>
          <w:b w:val="0"/>
          <w:bCs w:val="0"/>
          <w:sz w:val="28"/>
          <w:szCs w:val="28"/>
        </w:rPr>
        <w:t>11.03.</w:t>
      </w:r>
      <w:r w:rsidRPr="00C45854">
        <w:rPr>
          <w:rStyle w:val="FontStyle15"/>
          <w:b w:val="0"/>
          <w:bCs w:val="0"/>
          <w:sz w:val="28"/>
          <w:szCs w:val="28"/>
        </w:rPr>
        <w:t>20</w:t>
      </w:r>
      <w:r w:rsidR="007D7FD1">
        <w:rPr>
          <w:rStyle w:val="FontStyle15"/>
          <w:b w:val="0"/>
          <w:bCs w:val="0"/>
          <w:sz w:val="28"/>
          <w:szCs w:val="28"/>
        </w:rPr>
        <w:t>2</w:t>
      </w:r>
      <w:r w:rsidRPr="00C45854">
        <w:rPr>
          <w:rStyle w:val="FontStyle15"/>
          <w:b w:val="0"/>
          <w:bCs w:val="0"/>
          <w:sz w:val="28"/>
          <w:szCs w:val="28"/>
        </w:rPr>
        <w:t>1</w:t>
      </w:r>
      <w:r w:rsidR="00CA6A20">
        <w:rPr>
          <w:rStyle w:val="FontStyle15"/>
          <w:b w:val="0"/>
          <w:bCs w:val="0"/>
          <w:sz w:val="28"/>
          <w:szCs w:val="28"/>
        </w:rPr>
        <w:t xml:space="preserve"> г.    № </w:t>
      </w:r>
      <w:r w:rsidR="00BB575A">
        <w:rPr>
          <w:rStyle w:val="FontStyle15"/>
          <w:b w:val="0"/>
          <w:bCs w:val="0"/>
          <w:sz w:val="28"/>
          <w:szCs w:val="28"/>
        </w:rPr>
        <w:t>5</w:t>
      </w:r>
    </w:p>
    <w:p w:rsidR="00597189" w:rsidRPr="00C45854" w:rsidRDefault="00597189" w:rsidP="00597189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</w:t>
      </w:r>
      <w:r w:rsidRPr="00C45854">
        <w:rPr>
          <w:rStyle w:val="FontStyle15"/>
          <w:b w:val="0"/>
          <w:bCs w:val="0"/>
          <w:sz w:val="28"/>
          <w:szCs w:val="28"/>
        </w:rPr>
        <w:t xml:space="preserve">с. </w:t>
      </w:r>
      <w:r>
        <w:rPr>
          <w:rStyle w:val="FontStyle15"/>
          <w:b w:val="0"/>
          <w:bCs w:val="0"/>
          <w:sz w:val="28"/>
          <w:szCs w:val="28"/>
        </w:rPr>
        <w:t>Кирсановка</w:t>
      </w:r>
    </w:p>
    <w:p w:rsidR="00597189" w:rsidRPr="00C45854" w:rsidRDefault="00597189" w:rsidP="00597189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</w:p>
    <w:p w:rsidR="00597189" w:rsidRPr="00F5637C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  <w:lang w:eastAsia="ru-RU"/>
        </w:rPr>
        <w:t xml:space="preserve">Об  утверждении    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Кирсановского 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="00CA6A20">
        <w:rPr>
          <w:sz w:val="28"/>
          <w:szCs w:val="28"/>
        </w:rPr>
        <w:t>на 2021-2025</w:t>
      </w:r>
      <w:r w:rsidRPr="00F5637C">
        <w:rPr>
          <w:sz w:val="28"/>
          <w:szCs w:val="28"/>
        </w:rPr>
        <w:t xml:space="preserve"> гг.</w:t>
      </w:r>
    </w:p>
    <w:p w:rsidR="00597189" w:rsidRPr="00C45854" w:rsidRDefault="00597189" w:rsidP="00597189">
      <w:pPr>
        <w:pStyle w:val="a3"/>
        <w:spacing w:before="0" w:after="0"/>
        <w:rPr>
          <w:sz w:val="28"/>
          <w:szCs w:val="28"/>
          <w:lang w:eastAsia="ru-RU"/>
        </w:rPr>
      </w:pPr>
    </w:p>
    <w:p w:rsidR="00597189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В </w:t>
      </w:r>
      <w:proofErr w:type="gramStart"/>
      <w:r w:rsidRPr="00C45854">
        <w:rPr>
          <w:sz w:val="28"/>
          <w:szCs w:val="28"/>
          <w:lang w:eastAsia="ru-RU"/>
        </w:rPr>
        <w:t>соответствии</w:t>
      </w:r>
      <w:proofErr w:type="gramEnd"/>
      <w:r w:rsidRPr="00C45854">
        <w:rPr>
          <w:sz w:val="28"/>
          <w:szCs w:val="28"/>
          <w:lang w:eastAsia="ru-RU"/>
        </w:rPr>
        <w:t xml:space="preserve"> с Федеральным законом </w:t>
      </w:r>
      <w:r>
        <w:rPr>
          <w:sz w:val="28"/>
          <w:szCs w:val="28"/>
          <w:lang w:eastAsia="ru-RU"/>
        </w:rPr>
        <w:t>от 24.07.2007 г. № 209- ФЗ «О развитии малого и среднего предпринимательства в Российской Федерации»,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администрация </w:t>
      </w:r>
      <w:r>
        <w:rPr>
          <w:sz w:val="28"/>
          <w:szCs w:val="28"/>
          <w:lang w:eastAsia="ru-RU"/>
        </w:rPr>
        <w:t>Кирсановского</w:t>
      </w:r>
      <w:r w:rsidRPr="00C45854">
        <w:rPr>
          <w:sz w:val="28"/>
          <w:szCs w:val="28"/>
          <w:lang w:eastAsia="ru-RU"/>
        </w:rPr>
        <w:t xml:space="preserve"> сельского поселения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                                          ПОСТАНОВЛЯЕТ: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597189" w:rsidRPr="00F5637C" w:rsidRDefault="00597189" w:rsidP="00597189">
      <w:pPr>
        <w:widowControl w:val="0"/>
        <w:tabs>
          <w:tab w:val="left" w:pos="9355"/>
        </w:tabs>
        <w:suppressAutoHyphens w:val="0"/>
        <w:autoSpaceDE w:val="0"/>
        <w:autoSpaceDN w:val="0"/>
        <w:adjustRightInd w:val="0"/>
        <w:spacing w:before="0" w:after="0"/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  <w:lang w:eastAsia="ru-RU"/>
        </w:rPr>
        <w:t xml:space="preserve">         1.Утвердить</w:t>
      </w:r>
      <w:r w:rsidRPr="00F5637C">
        <w:rPr>
          <w:sz w:val="28"/>
          <w:szCs w:val="28"/>
          <w:lang w:eastAsia="ru-RU"/>
        </w:rPr>
        <w:t xml:space="preserve">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Кирсановского 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="00CA6A20">
        <w:rPr>
          <w:sz w:val="28"/>
          <w:szCs w:val="28"/>
        </w:rPr>
        <w:t>на 2021-2025</w:t>
      </w:r>
      <w:r w:rsidRPr="00F5637C">
        <w:rPr>
          <w:sz w:val="28"/>
          <w:szCs w:val="28"/>
        </w:rPr>
        <w:t xml:space="preserve"> гг.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2.Финансирование мероприятий программы проводить в пределах средств, предусмотренных бюджетом </w:t>
      </w:r>
      <w:r>
        <w:rPr>
          <w:sz w:val="28"/>
          <w:szCs w:val="28"/>
          <w:lang w:eastAsia="ru-RU"/>
        </w:rPr>
        <w:t xml:space="preserve">Кирсановского </w:t>
      </w:r>
      <w:r w:rsidRPr="00C45854">
        <w:rPr>
          <w:sz w:val="28"/>
          <w:szCs w:val="28"/>
          <w:lang w:eastAsia="ru-RU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sz w:val="28"/>
          <w:szCs w:val="28"/>
          <w:lang w:eastAsia="ru-RU"/>
        </w:rPr>
        <w:t>.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7189" w:rsidRPr="00C45854" w:rsidRDefault="00597189" w:rsidP="00597189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sz w:val="28"/>
          <w:szCs w:val="28"/>
          <w:lang w:eastAsia="ru-RU"/>
        </w:rPr>
        <w:t>А.И.Стародубцев</w:t>
      </w: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lastRenderedPageBreak/>
        <w:t xml:space="preserve">Утверждена 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постановлением администрации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Кирсановс</w:t>
      </w:r>
      <w:r w:rsidRPr="0058419B">
        <w:rPr>
          <w:sz w:val="26"/>
          <w:szCs w:val="26"/>
          <w:lang w:eastAsia="ru-RU"/>
        </w:rPr>
        <w:t xml:space="preserve">кого сельского поселения Грибановского  муниципального  района 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Воронежской области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от  </w:t>
      </w:r>
      <w:r w:rsidR="00BB575A">
        <w:rPr>
          <w:sz w:val="26"/>
          <w:szCs w:val="26"/>
          <w:lang w:eastAsia="ru-RU"/>
        </w:rPr>
        <w:t>11.03.</w:t>
      </w:r>
      <w:r w:rsidRPr="0058419B">
        <w:rPr>
          <w:sz w:val="26"/>
          <w:szCs w:val="26"/>
          <w:lang w:eastAsia="ru-RU"/>
        </w:rPr>
        <w:t>20</w:t>
      </w:r>
      <w:r w:rsidR="00CA6A20">
        <w:rPr>
          <w:sz w:val="26"/>
          <w:szCs w:val="26"/>
          <w:lang w:eastAsia="ru-RU"/>
        </w:rPr>
        <w:t>2</w:t>
      </w:r>
      <w:r w:rsidRPr="0058419B">
        <w:rPr>
          <w:sz w:val="26"/>
          <w:szCs w:val="26"/>
          <w:lang w:eastAsia="ru-RU"/>
        </w:rPr>
        <w:t>1г.  №</w:t>
      </w:r>
      <w:r w:rsidR="00BB575A">
        <w:rPr>
          <w:sz w:val="26"/>
          <w:szCs w:val="26"/>
          <w:lang w:eastAsia="ru-RU"/>
        </w:rPr>
        <w:t>5</w:t>
      </w:r>
      <w:r w:rsidRPr="0058419B">
        <w:rPr>
          <w:sz w:val="26"/>
          <w:szCs w:val="26"/>
          <w:lang w:eastAsia="ru-RU"/>
        </w:rPr>
        <w:t xml:space="preserve"> 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         </w:t>
      </w:r>
    </w:p>
    <w:p w:rsidR="00597189" w:rsidRPr="0058419B" w:rsidRDefault="00597189" w:rsidP="00597189">
      <w:pPr>
        <w:pStyle w:val="a8"/>
        <w:ind w:left="4820"/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36"/>
          <w:szCs w:val="36"/>
          <w:lang w:eastAsia="ru-RU"/>
        </w:rPr>
      </w:pPr>
      <w:r w:rsidRPr="0058419B">
        <w:rPr>
          <w:b/>
          <w:bCs/>
          <w:sz w:val="36"/>
          <w:szCs w:val="36"/>
          <w:lang w:eastAsia="ru-RU"/>
        </w:rPr>
        <w:t>МУНИЦИПАЛЬНАЯ ПРОГРАММА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Кирсановского сельского</w:t>
      </w:r>
      <w:r w:rsidRPr="0058419B">
        <w:rPr>
          <w:sz w:val="40"/>
          <w:szCs w:val="40"/>
          <w:lang w:eastAsia="ru-RU"/>
        </w:rPr>
        <w:t xml:space="preserve"> поселения Грибановского муниципального района Воронежской области</w:t>
      </w: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proofErr w:type="spellStart"/>
      <w:r>
        <w:rPr>
          <w:b/>
          <w:bCs/>
          <w:sz w:val="40"/>
          <w:szCs w:val="40"/>
          <w:lang w:eastAsia="ru-RU"/>
        </w:rPr>
        <w:t>Кирсановс</w:t>
      </w:r>
      <w:r w:rsidRPr="0058419B">
        <w:rPr>
          <w:b/>
          <w:bCs/>
          <w:sz w:val="40"/>
          <w:szCs w:val="40"/>
          <w:lang w:eastAsia="ru-RU"/>
        </w:rPr>
        <w:t>ком</w:t>
      </w:r>
      <w:proofErr w:type="spellEnd"/>
      <w:r w:rsidRPr="0058419B">
        <w:rPr>
          <w:b/>
          <w:bCs/>
          <w:sz w:val="40"/>
          <w:szCs w:val="40"/>
          <w:lang w:eastAsia="ru-RU"/>
        </w:rPr>
        <w:t xml:space="preserve"> сельском  поселении Грибановского муниципального 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района»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на 20</w:t>
      </w:r>
      <w:r w:rsidR="00CA6A20">
        <w:rPr>
          <w:b/>
          <w:bCs/>
          <w:sz w:val="40"/>
          <w:szCs w:val="40"/>
          <w:lang w:eastAsia="ru-RU"/>
        </w:rPr>
        <w:t>2</w:t>
      </w:r>
      <w:r w:rsidRPr="0058419B">
        <w:rPr>
          <w:b/>
          <w:bCs/>
          <w:sz w:val="40"/>
          <w:szCs w:val="40"/>
          <w:lang w:eastAsia="ru-RU"/>
        </w:rPr>
        <w:t>1-202</w:t>
      </w:r>
      <w:r w:rsidR="00CA6A20">
        <w:rPr>
          <w:b/>
          <w:bCs/>
          <w:sz w:val="40"/>
          <w:szCs w:val="40"/>
          <w:lang w:eastAsia="ru-RU"/>
        </w:rPr>
        <w:t>5</w:t>
      </w:r>
      <w:r w:rsidRPr="0058419B">
        <w:rPr>
          <w:b/>
          <w:bCs/>
          <w:sz w:val="40"/>
          <w:szCs w:val="40"/>
          <w:lang w:eastAsia="ru-RU"/>
        </w:rPr>
        <w:t xml:space="preserve"> гг.</w:t>
      </w: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b/>
          <w:bCs/>
          <w:sz w:val="40"/>
          <w:szCs w:val="40"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58419B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  <w:sectPr w:rsidR="00597189" w:rsidRPr="0058419B" w:rsidSect="00CA6A20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  <w:docGrid w:linePitch="360"/>
        </w:sectPr>
      </w:pPr>
      <w:r w:rsidRPr="0058419B">
        <w:rPr>
          <w:b/>
          <w:bCs/>
          <w:lang w:eastAsia="ru-RU"/>
        </w:rPr>
        <w:t>20</w:t>
      </w:r>
      <w:r w:rsidR="00CA6A20">
        <w:rPr>
          <w:b/>
          <w:bCs/>
          <w:lang w:eastAsia="ru-RU"/>
        </w:rPr>
        <w:t>2</w:t>
      </w:r>
      <w:r w:rsidRPr="0058419B">
        <w:rPr>
          <w:b/>
          <w:bCs/>
          <w:lang w:eastAsia="ru-RU"/>
        </w:rPr>
        <w:t>1 г.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lastRenderedPageBreak/>
        <w:t xml:space="preserve">ПАСПОРТ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lang w:eastAsia="ru-RU"/>
        </w:rPr>
        <w:t xml:space="preserve">Муниципальной программы Кирсановского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 w:rsidRPr="00ED6B71">
        <w:rPr>
          <w:lang w:eastAsia="ru-RU"/>
        </w:rPr>
        <w:t>Кирсановском</w:t>
      </w:r>
      <w:proofErr w:type="spellEnd"/>
      <w:r w:rsidRPr="00ED6B71">
        <w:rPr>
          <w:lang w:eastAsia="ru-RU"/>
        </w:rPr>
        <w:t xml:space="preserve"> сельском поселении Грибановског</w:t>
      </w:r>
      <w:r w:rsidR="00FA0CDD" w:rsidRPr="00ED6B71">
        <w:rPr>
          <w:lang w:eastAsia="ru-RU"/>
        </w:rPr>
        <w:t>о муниципального района» на 2021</w:t>
      </w:r>
      <w:r w:rsidRPr="00ED6B71">
        <w:rPr>
          <w:lang w:eastAsia="ru-RU"/>
        </w:rPr>
        <w:t>-202</w:t>
      </w:r>
      <w:r w:rsidR="00FA0CDD" w:rsidRPr="00ED6B71">
        <w:rPr>
          <w:lang w:eastAsia="ru-RU"/>
        </w:rPr>
        <w:t>5</w:t>
      </w:r>
      <w:r w:rsidRPr="00ED6B71">
        <w:rPr>
          <w:lang w:eastAsia="ru-RU"/>
        </w:rPr>
        <w:t>гг.</w:t>
      </w:r>
    </w:p>
    <w:tbl>
      <w:tblPr>
        <w:tblW w:w="950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7"/>
      </w:tblGrid>
      <w:tr w:rsidR="00597189" w:rsidRPr="00ED6B71" w:rsidTr="00CA6A20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ED6B71">
              <w:rPr>
                <w:lang w:eastAsia="ru-RU"/>
              </w:rPr>
              <w:t>Кирсановском</w:t>
            </w:r>
            <w:proofErr w:type="spellEnd"/>
            <w:r w:rsidRPr="00ED6B71">
              <w:rPr>
                <w:lang w:eastAsia="ru-RU"/>
              </w:rPr>
              <w:t xml:space="preserve"> сельском поселении Грибановског</w:t>
            </w:r>
            <w:r w:rsidR="00CA6A20" w:rsidRPr="00ED6B71">
              <w:rPr>
                <w:lang w:eastAsia="ru-RU"/>
              </w:rPr>
              <w:t>о муниципального района» на 2021</w:t>
            </w:r>
            <w:r w:rsidRPr="00ED6B71">
              <w:rPr>
                <w:lang w:eastAsia="ru-RU"/>
              </w:rPr>
              <w:t>-202</w:t>
            </w:r>
            <w:r w:rsidR="00CA6A20" w:rsidRPr="00ED6B71">
              <w:rPr>
                <w:lang w:eastAsia="ru-RU"/>
              </w:rPr>
              <w:t>5</w:t>
            </w:r>
            <w:r w:rsidRPr="00ED6B71">
              <w:rPr>
                <w:lang w:eastAsia="ru-RU"/>
              </w:rPr>
              <w:t>гг.</w:t>
            </w:r>
          </w:p>
        </w:tc>
      </w:tr>
      <w:tr w:rsidR="00597189" w:rsidRPr="00ED6B71" w:rsidTr="00CA6A20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Администрация Кирсановского сельского поселения Грибановского муниципального района Воронежской области </w:t>
            </w:r>
          </w:p>
        </w:tc>
      </w:tr>
      <w:tr w:rsidR="00597189" w:rsidRPr="00ED6B71" w:rsidTr="00CA6A20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Администрация Кирсановского сельского поселения Грибановского муниципального района Воронежской области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Администрация Кирсановского сельского поселения Грибановского муниципального района Воронежской области</w:t>
            </w:r>
          </w:p>
        </w:tc>
      </w:tr>
      <w:tr w:rsidR="00597189" w:rsidRPr="00ED6B71" w:rsidTr="00CA6A20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br/>
              <w:t xml:space="preserve">Основное мероприятие: 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Цель муниципальной                 программы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Задачи муниципальной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программы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597189" w:rsidRPr="00ED6B71" w:rsidTr="00CA6A2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Программа реализ</w:t>
            </w:r>
            <w:r w:rsidR="00CA6A20" w:rsidRPr="00ED6B71">
              <w:rPr>
                <w:lang w:eastAsia="ru-RU"/>
              </w:rPr>
              <w:t>уется в один этап в течение 2021</w:t>
            </w:r>
            <w:r w:rsidRPr="00ED6B71">
              <w:rPr>
                <w:lang w:eastAsia="ru-RU"/>
              </w:rPr>
              <w:t>-202</w:t>
            </w:r>
            <w:r w:rsidR="00CA6A20" w:rsidRPr="00ED6B71">
              <w:rPr>
                <w:lang w:eastAsia="ru-RU"/>
              </w:rPr>
              <w:t>5</w:t>
            </w:r>
            <w:r w:rsidRPr="00ED6B71">
              <w:rPr>
                <w:lang w:eastAsia="ru-RU"/>
              </w:rPr>
              <w:t xml:space="preserve"> гг.</w:t>
            </w: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Всего –</w:t>
            </w:r>
            <w:r w:rsidR="009A11E0" w:rsidRPr="00ED6B71">
              <w:rPr>
                <w:lang w:eastAsia="ru-RU"/>
              </w:rPr>
              <w:t>17,3</w:t>
            </w:r>
            <w:r w:rsidRPr="00ED6B71">
              <w:rPr>
                <w:lang w:eastAsia="ru-RU"/>
              </w:rPr>
              <w:t xml:space="preserve">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уб., в том числе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из местного бюджета – </w:t>
            </w:r>
            <w:r w:rsidR="009A11E0" w:rsidRPr="00ED6B71">
              <w:rPr>
                <w:lang w:eastAsia="ru-RU"/>
              </w:rPr>
              <w:t>17,3</w:t>
            </w:r>
            <w:r w:rsidRPr="00ED6B71">
              <w:rPr>
                <w:lang w:eastAsia="ru-RU"/>
              </w:rPr>
              <w:t xml:space="preserve">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в том числе по годам реализации: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</w:t>
            </w:r>
            <w:r w:rsidR="00CA6A20" w:rsidRPr="00ED6B71">
              <w:rPr>
                <w:lang w:eastAsia="ru-RU"/>
              </w:rPr>
              <w:t>2</w:t>
            </w:r>
            <w:r w:rsidRPr="00ED6B71">
              <w:rPr>
                <w:lang w:eastAsia="ru-RU"/>
              </w:rPr>
              <w:t xml:space="preserve">1г. – </w:t>
            </w:r>
            <w:r w:rsidR="00CA6A20" w:rsidRPr="00ED6B71">
              <w:rPr>
                <w:lang w:eastAsia="ru-RU"/>
              </w:rPr>
              <w:t>3,5</w:t>
            </w:r>
            <w:r w:rsidRPr="00ED6B71">
              <w:rPr>
                <w:lang w:eastAsia="ru-RU"/>
              </w:rPr>
              <w:t xml:space="preserve">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597189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2022</w:t>
            </w:r>
            <w:r w:rsidR="00597189" w:rsidRPr="00ED6B71">
              <w:rPr>
                <w:lang w:eastAsia="ru-RU"/>
              </w:rPr>
              <w:t>г. – 3,</w:t>
            </w:r>
            <w:r w:rsidRPr="00ED6B71">
              <w:rPr>
                <w:lang w:eastAsia="ru-RU"/>
              </w:rPr>
              <w:t>5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2023</w:t>
            </w:r>
            <w:r w:rsidR="00597189" w:rsidRPr="00ED6B71">
              <w:rPr>
                <w:lang w:eastAsia="ru-RU"/>
              </w:rPr>
              <w:t>г. –</w:t>
            </w:r>
            <w:r w:rsidRPr="00ED6B71">
              <w:rPr>
                <w:lang w:eastAsia="ru-RU"/>
              </w:rPr>
              <w:t xml:space="preserve"> 3,5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2024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</w:t>
            </w:r>
            <w:r w:rsidR="009A11E0" w:rsidRPr="00ED6B71">
              <w:rPr>
                <w:lang w:eastAsia="ru-RU"/>
              </w:rPr>
              <w:t>4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2025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</w:t>
            </w:r>
            <w:r w:rsidR="009A11E0" w:rsidRPr="00ED6B71">
              <w:rPr>
                <w:lang w:eastAsia="ru-RU"/>
              </w:rPr>
              <w:t>4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lastRenderedPageBreak/>
              <w:t>Всего –</w:t>
            </w:r>
            <w:r w:rsidR="00CA6A20" w:rsidRPr="00ED6B71">
              <w:rPr>
                <w:lang w:eastAsia="ru-RU"/>
              </w:rPr>
              <w:t>17,</w:t>
            </w:r>
            <w:r w:rsidR="009A11E0" w:rsidRPr="00ED6B71">
              <w:rPr>
                <w:lang w:eastAsia="ru-RU"/>
              </w:rPr>
              <w:t>3</w:t>
            </w:r>
            <w:r w:rsidRPr="00ED6B71">
              <w:rPr>
                <w:lang w:eastAsia="ru-RU"/>
              </w:rPr>
              <w:t>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уб., в том числе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из местного бюджета –</w:t>
            </w:r>
            <w:r w:rsidR="00CA6A20" w:rsidRPr="00ED6B71">
              <w:rPr>
                <w:lang w:eastAsia="ru-RU"/>
              </w:rPr>
              <w:t>17,</w:t>
            </w:r>
            <w:r w:rsidR="009A11E0" w:rsidRPr="00ED6B71">
              <w:rPr>
                <w:lang w:eastAsia="ru-RU"/>
              </w:rPr>
              <w:t xml:space="preserve">3 </w:t>
            </w:r>
            <w:r w:rsidRPr="00ED6B71">
              <w:rPr>
                <w:lang w:eastAsia="ru-RU"/>
              </w:rPr>
              <w:t>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в том числе по годам реализации: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2021г. – 3,5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2022г. – 3,5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2023г. – 3,5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2024г. – 3,</w:t>
            </w:r>
            <w:r w:rsidR="009A11E0" w:rsidRPr="00ED6B71">
              <w:rPr>
                <w:lang w:eastAsia="ru-RU"/>
              </w:rPr>
              <w:t>4</w:t>
            </w:r>
            <w:r w:rsidRPr="00ED6B71">
              <w:rPr>
                <w:lang w:eastAsia="ru-RU"/>
              </w:rPr>
              <w:t xml:space="preserve"> 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2025г. – 3,</w:t>
            </w:r>
            <w:r w:rsidR="009A11E0" w:rsidRPr="00ED6B71">
              <w:rPr>
                <w:lang w:eastAsia="ru-RU"/>
              </w:rPr>
              <w:t>4</w:t>
            </w:r>
            <w:r w:rsidRPr="00ED6B71">
              <w:rPr>
                <w:lang w:eastAsia="ru-RU"/>
              </w:rPr>
              <w:t>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</w:tr>
      <w:tr w:rsidR="00597189" w:rsidRPr="00ED6B71" w:rsidTr="00CA6A2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ind w:firstLine="73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7D7FD1" w:rsidRPr="00ED6B71" w:rsidRDefault="007D7FD1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7FD1" w:rsidRPr="00ED6B71" w:rsidRDefault="007D7FD1" w:rsidP="007D7FD1">
      <w:pPr>
        <w:rPr>
          <w:highlight w:val="yellow"/>
          <w:lang w:eastAsia="ru-RU"/>
        </w:rPr>
      </w:pPr>
    </w:p>
    <w:p w:rsidR="007D7FD1" w:rsidRPr="00ED6B71" w:rsidRDefault="007D7FD1" w:rsidP="007D7FD1">
      <w:pPr>
        <w:rPr>
          <w:highlight w:val="yellow"/>
          <w:lang w:eastAsia="ru-RU"/>
        </w:rPr>
      </w:pPr>
    </w:p>
    <w:p w:rsidR="00597189" w:rsidRPr="00ED6B71" w:rsidRDefault="00597189" w:rsidP="00597189">
      <w:pPr>
        <w:numPr>
          <w:ilvl w:val="0"/>
          <w:numId w:val="21"/>
        </w:numPr>
        <w:suppressAutoHyphens w:val="0"/>
        <w:autoSpaceDE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Общая характеристика сферы реализации муниципальной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>Оказание содействия развитию муниципальных образований и местного самоуправления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proofErr w:type="gramStart"/>
      <w:r w:rsidRPr="00ED6B71">
        <w:rPr>
          <w:lang w:eastAsia="ru-RU"/>
        </w:rPr>
        <w:t>Проведенный анализ показывает, что муниципальные образования района  значительно отличаются по уровню социально-экономического развитию.</w:t>
      </w:r>
      <w:proofErr w:type="gramEnd"/>
      <w:r w:rsidRPr="00ED6B71">
        <w:rPr>
          <w:lang w:eastAsia="ru-RU"/>
        </w:rPr>
        <w:t xml:space="preserve">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597189" w:rsidRPr="00ED6B71" w:rsidRDefault="00597189" w:rsidP="00597189">
      <w:pPr>
        <w:pStyle w:val="aff3"/>
      </w:pPr>
      <w:proofErr w:type="gramStart"/>
      <w:r w:rsidRPr="00ED6B71"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597189" w:rsidRPr="00ED6B71" w:rsidRDefault="00597189" w:rsidP="00597189">
      <w:pPr>
        <w:pStyle w:val="aff3"/>
      </w:pPr>
      <w:r w:rsidRPr="00ED6B71"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597189" w:rsidRPr="00ED6B71" w:rsidRDefault="00597189" w:rsidP="00597189">
      <w:pPr>
        <w:pStyle w:val="aff3"/>
        <w:ind w:firstLine="567"/>
      </w:pPr>
      <w:r w:rsidRPr="00ED6B71"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ED6B71">
        <w:t>,</w:t>
      </w:r>
      <w:proofErr w:type="gramEnd"/>
      <w:r w:rsidRPr="00ED6B71">
        <w:t xml:space="preserve"> по-прежнему, актуальными остаются вопросы законодательного регулирования объемов </w:t>
      </w:r>
      <w:r w:rsidRPr="00ED6B71">
        <w:lastRenderedPageBreak/>
        <w:t>полномочий органов местного самоуправления, укрепления финансовой самостоятельности муниципальных образований.</w:t>
      </w:r>
    </w:p>
    <w:p w:rsidR="00597189" w:rsidRPr="00ED6B71" w:rsidRDefault="00597189" w:rsidP="00597189">
      <w:pPr>
        <w:pStyle w:val="aff3"/>
        <w:ind w:firstLine="567"/>
      </w:pPr>
      <w:r w:rsidRPr="00ED6B71"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597189" w:rsidRPr="00ED6B71" w:rsidRDefault="00597189" w:rsidP="00597189">
      <w:pPr>
        <w:pStyle w:val="aff3"/>
        <w:ind w:firstLine="567"/>
      </w:pPr>
    </w:p>
    <w:p w:rsidR="00597189" w:rsidRPr="00ED6B71" w:rsidRDefault="00597189" w:rsidP="00597189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На территории Кирсановского сельского поселения, где находятся два населенных  пункта</w:t>
      </w:r>
      <w:proofErr w:type="gramStart"/>
      <w:r w:rsidRPr="00ED6B71">
        <w:rPr>
          <w:lang w:eastAsia="ru-RU"/>
        </w:rPr>
        <w:t xml:space="preserve"> :</w:t>
      </w:r>
      <w:proofErr w:type="gramEnd"/>
      <w:r w:rsidRPr="00ED6B71">
        <w:rPr>
          <w:lang w:eastAsia="ru-RU"/>
        </w:rPr>
        <w:t xml:space="preserve"> село Кирсановка и поселок </w:t>
      </w:r>
      <w:proofErr w:type="spellStart"/>
      <w:r w:rsidRPr="00ED6B71">
        <w:rPr>
          <w:lang w:eastAsia="ru-RU"/>
        </w:rPr>
        <w:t>Емельяновка</w:t>
      </w:r>
      <w:proofErr w:type="spellEnd"/>
      <w:r w:rsidRPr="00ED6B71">
        <w:rPr>
          <w:lang w:eastAsia="ru-RU"/>
        </w:rPr>
        <w:t xml:space="preserve">. Площадь территории поселения   составляет 8360 га, из них сельскохозяйственные угодий  в 6996 га с численностью населения </w:t>
      </w:r>
      <w:r w:rsidR="00FA0CDD" w:rsidRPr="00ED6B71">
        <w:rPr>
          <w:lang w:eastAsia="ru-RU"/>
        </w:rPr>
        <w:t>765</w:t>
      </w:r>
      <w:r w:rsidRPr="00ED6B71">
        <w:rPr>
          <w:lang w:eastAsia="ru-RU"/>
        </w:rPr>
        <w:t xml:space="preserve"> человек на 01.01.20</w:t>
      </w:r>
      <w:r w:rsidR="009A11E0" w:rsidRPr="00ED6B71">
        <w:rPr>
          <w:lang w:eastAsia="ru-RU"/>
        </w:rPr>
        <w:t>2</w:t>
      </w:r>
      <w:r w:rsidRPr="00ED6B71">
        <w:rPr>
          <w:lang w:eastAsia="ru-RU"/>
        </w:rPr>
        <w:t>1</w:t>
      </w:r>
      <w:r w:rsidR="009A11E0" w:rsidRPr="00ED6B71">
        <w:rPr>
          <w:lang w:eastAsia="ru-RU"/>
        </w:rPr>
        <w:t xml:space="preserve"> г.  </w:t>
      </w:r>
      <w:r w:rsidR="00FA0CDD" w:rsidRPr="00ED6B71">
        <w:rPr>
          <w:lang w:eastAsia="ru-RU"/>
        </w:rPr>
        <w:t>734</w:t>
      </w:r>
      <w:r w:rsidR="009A11E0" w:rsidRPr="00ED6B71">
        <w:rPr>
          <w:lang w:eastAsia="ru-RU"/>
        </w:rPr>
        <w:t xml:space="preserve">  село Кирсановка, 31</w:t>
      </w:r>
      <w:r w:rsidRPr="00ED6B71">
        <w:rPr>
          <w:lang w:eastAsia="ru-RU"/>
        </w:rPr>
        <w:t xml:space="preserve">– поселок </w:t>
      </w:r>
      <w:proofErr w:type="spellStart"/>
      <w:r w:rsidRPr="00ED6B71">
        <w:rPr>
          <w:lang w:eastAsia="ru-RU"/>
        </w:rPr>
        <w:t>Емельяновка</w:t>
      </w:r>
      <w:proofErr w:type="spellEnd"/>
      <w:r w:rsidRPr="00ED6B71">
        <w:rPr>
          <w:lang w:eastAsia="ru-RU"/>
        </w:rPr>
        <w:t>.</w:t>
      </w:r>
    </w:p>
    <w:p w:rsidR="00597189" w:rsidRPr="00ED6B71" w:rsidRDefault="00597189" w:rsidP="00597189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    </w:t>
      </w:r>
      <w:proofErr w:type="gramStart"/>
      <w:r w:rsidRPr="00ED6B71">
        <w:rPr>
          <w:lang w:eastAsia="ru-RU"/>
        </w:rPr>
        <w:t>Следовательно</w:t>
      </w:r>
      <w:proofErr w:type="gramEnd"/>
      <w:r w:rsidRPr="00ED6B71">
        <w:rPr>
          <w:lang w:eastAsia="ru-RU"/>
        </w:rPr>
        <w:t xml:space="preserve"> экономическую основу  поселения составляет производство сельскохозяйственной продукции. Площадь территории поселения   составляет 8360 га, из них сельскохозяйственные угодий  в 6996 га с численностью населения </w:t>
      </w:r>
      <w:r w:rsidR="00FA0CDD" w:rsidRPr="00ED6B71">
        <w:rPr>
          <w:lang w:eastAsia="ru-RU"/>
        </w:rPr>
        <w:t>765</w:t>
      </w:r>
      <w:r w:rsidRPr="00ED6B71">
        <w:rPr>
          <w:lang w:eastAsia="ru-RU"/>
        </w:rPr>
        <w:t xml:space="preserve"> человек на 01.01.20</w:t>
      </w:r>
      <w:r w:rsidR="009A11E0" w:rsidRPr="00ED6B71">
        <w:rPr>
          <w:lang w:eastAsia="ru-RU"/>
        </w:rPr>
        <w:t>2</w:t>
      </w:r>
      <w:r w:rsidR="00FA0CDD" w:rsidRPr="00ED6B71">
        <w:rPr>
          <w:lang w:eastAsia="ru-RU"/>
        </w:rPr>
        <w:t xml:space="preserve">1 г.  </w:t>
      </w:r>
      <w:r w:rsidRPr="00ED6B71">
        <w:rPr>
          <w:lang w:eastAsia="ru-RU"/>
        </w:rPr>
        <w:t>7</w:t>
      </w:r>
      <w:r w:rsidR="00FA0CDD" w:rsidRPr="00ED6B71">
        <w:rPr>
          <w:lang w:eastAsia="ru-RU"/>
        </w:rPr>
        <w:t>34</w:t>
      </w:r>
      <w:r w:rsidRPr="00ED6B71">
        <w:rPr>
          <w:lang w:eastAsia="ru-RU"/>
        </w:rPr>
        <w:t xml:space="preserve">  село Кирсановка, 3</w:t>
      </w:r>
      <w:r w:rsidR="009A11E0" w:rsidRPr="00ED6B71">
        <w:rPr>
          <w:lang w:eastAsia="ru-RU"/>
        </w:rPr>
        <w:t>1</w:t>
      </w:r>
      <w:r w:rsidRPr="00ED6B71">
        <w:rPr>
          <w:lang w:eastAsia="ru-RU"/>
        </w:rPr>
        <w:t xml:space="preserve"> – поселок </w:t>
      </w:r>
      <w:proofErr w:type="spellStart"/>
      <w:r w:rsidRPr="00ED6B71">
        <w:rPr>
          <w:lang w:eastAsia="ru-RU"/>
        </w:rPr>
        <w:t>Емельяновка</w:t>
      </w:r>
      <w:proofErr w:type="spellEnd"/>
      <w:r w:rsidRPr="00ED6B71">
        <w:rPr>
          <w:lang w:eastAsia="ru-RU"/>
        </w:rPr>
        <w:t>.</w:t>
      </w:r>
    </w:p>
    <w:p w:rsidR="00597189" w:rsidRPr="00ED6B71" w:rsidRDefault="00597189" w:rsidP="00597189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  Площадь сельскохозяйственных угодий 6996  га,  наивысший показатель  в процентном  соотношении к общей площади в Грибановском районе.</w:t>
      </w:r>
    </w:p>
    <w:p w:rsidR="00597189" w:rsidRPr="00ED6B71" w:rsidRDefault="00597189" w:rsidP="00597189">
      <w:pPr>
        <w:pStyle w:val="aff3"/>
        <w:ind w:firstLine="0"/>
      </w:pPr>
      <w:r w:rsidRPr="00ED6B71">
        <w:rPr>
          <w:b/>
          <w:bCs/>
        </w:rPr>
        <w:t xml:space="preserve">       </w:t>
      </w:r>
      <w:proofErr w:type="gramStart"/>
      <w:r w:rsidRPr="00ED6B71">
        <w:t>Изложенное</w:t>
      </w:r>
      <w:proofErr w:type="gramEnd"/>
      <w:r w:rsidRPr="00ED6B71"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597189" w:rsidRPr="00ED6B71" w:rsidRDefault="00597189" w:rsidP="00597189">
      <w:pPr>
        <w:pStyle w:val="aff3"/>
      </w:pPr>
      <w:r w:rsidRPr="00ED6B71">
        <w:t>Осуществление мероприятий муниципальной программы позволит создать необходимые условия для социально-экон</w:t>
      </w:r>
      <w:r w:rsidR="00EF0FEA" w:rsidRPr="00ED6B71">
        <w:t xml:space="preserve">омического развития Кирсановского сельского поселения </w:t>
      </w:r>
      <w:r w:rsidRPr="00ED6B71">
        <w:t xml:space="preserve">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ED6B71"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2.1. Приоритеты муниципальной политики в сфере реализации муниципальной 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Современное состояние экономики Кирсановского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</w:t>
      </w:r>
      <w:proofErr w:type="gramStart"/>
      <w:r w:rsidRPr="00ED6B71">
        <w:rPr>
          <w:lang w:eastAsia="ru-RU"/>
        </w:rPr>
        <w:t>рамках</w:t>
      </w:r>
      <w:proofErr w:type="gramEnd"/>
      <w:r w:rsidRPr="00ED6B71">
        <w:rPr>
          <w:lang w:eastAsia="ru-RU"/>
        </w:rP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</w:t>
      </w:r>
      <w:r w:rsidRPr="00ED6B71">
        <w:rPr>
          <w:lang w:eastAsia="ru-RU"/>
        </w:rPr>
        <w:lastRenderedPageBreak/>
        <w:t xml:space="preserve">инвестиций.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ED6B71">
        <w:rPr>
          <w:lang w:eastAsia="ru-RU"/>
        </w:rPr>
        <w:t>механизмов поддержки инвестиционных проектов развития реального сектора</w:t>
      </w:r>
      <w:proofErr w:type="gramEnd"/>
      <w:r w:rsidRPr="00ED6B71">
        <w:rPr>
          <w:lang w:eastAsia="ru-RU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В </w:t>
      </w:r>
      <w:proofErr w:type="gramStart"/>
      <w:r w:rsidRPr="00ED6B71">
        <w:rPr>
          <w:lang w:eastAsia="ru-RU"/>
        </w:rPr>
        <w:t>числе</w:t>
      </w:r>
      <w:proofErr w:type="gramEnd"/>
      <w:r w:rsidRPr="00ED6B71">
        <w:rPr>
          <w:lang w:eastAsia="ru-RU"/>
        </w:rPr>
        <w:t xml:space="preserve"> приоритетов определены следующие направления: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- поддержка и стимулирование социально-экономического развития поселений района;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ED6B71">
        <w:rPr>
          <w:color w:val="000000"/>
          <w:lang w:eastAsia="ru-RU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2.2.1. Основные цели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lang w:eastAsia="ru-RU"/>
        </w:rPr>
      </w:pPr>
      <w:r w:rsidRPr="00ED6B71">
        <w:rPr>
          <w:lang w:eastAsia="ru-RU"/>
        </w:rPr>
        <w:t>1. Создание благоприятного предпринимательского климата и условий для ведения бизнеса.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2.1.2. Задачи муниципальной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1. Создание условий для привлечения инвестиций в развитие экономики района.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2.1.3. Показатели (индикаторы) достижения целей решения задач.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ED6B71">
        <w:rPr>
          <w:color w:val="000000"/>
          <w:lang w:eastAsia="ru-RU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right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Методики расчёта показателей.</w:t>
      </w:r>
    </w:p>
    <w:p w:rsidR="00597189" w:rsidRPr="00ED6B71" w:rsidRDefault="00597189" w:rsidP="00597189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  <w:sz w:val="24"/>
          <w:szCs w:val="24"/>
        </w:rPr>
      </w:pPr>
      <w:r w:rsidRPr="00ED6B71"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right="14" w:firstLine="706"/>
        <w:jc w:val="both"/>
        <w:rPr>
          <w:lang w:eastAsia="ru-RU"/>
        </w:rPr>
      </w:pPr>
      <w:r w:rsidRPr="00ED6B71">
        <w:rPr>
          <w:lang w:eastAsia="ru-RU"/>
        </w:rPr>
        <w:t xml:space="preserve">Значение показателя </w:t>
      </w:r>
      <w:r w:rsidRPr="00ED6B71">
        <w:rPr>
          <w:spacing w:val="-1"/>
          <w:lang w:eastAsia="ru-RU"/>
        </w:rPr>
        <w:t>рассчитывается по формуле:</w:t>
      </w:r>
    </w:p>
    <w:p w:rsidR="00597189" w:rsidRPr="00ED6B71" w:rsidRDefault="00597189" w:rsidP="00597189">
      <w:pPr>
        <w:widowControl w:val="0"/>
        <w:shd w:val="clear" w:color="auto" w:fill="FFFFFF"/>
        <w:tabs>
          <w:tab w:val="left" w:leader="hyphen" w:pos="3010"/>
        </w:tabs>
        <w:suppressAutoHyphens w:val="0"/>
        <w:autoSpaceDE w:val="0"/>
        <w:autoSpaceDN w:val="0"/>
        <w:adjustRightInd w:val="0"/>
        <w:spacing w:before="0" w:after="0"/>
        <w:ind w:left="706" w:right="6989" w:firstLine="1162"/>
        <w:rPr>
          <w:lang w:eastAsia="ru-RU"/>
        </w:rPr>
      </w:pPr>
      <w:proofErr w:type="spellStart"/>
      <w:r w:rsidRPr="00ED6B71">
        <w:rPr>
          <w:spacing w:val="-1"/>
          <w:lang w:val="en-US" w:eastAsia="ru-RU"/>
        </w:rPr>
        <w:t>Vp</w:t>
      </w:r>
      <w:proofErr w:type="spellEnd"/>
      <w:r w:rsidRPr="00ED6B71">
        <w:rPr>
          <w:spacing w:val="-1"/>
          <w:lang w:eastAsia="ru-RU"/>
        </w:rPr>
        <w:t>б</w:t>
      </w:r>
      <w:r w:rsidRPr="00ED6B71">
        <w:rPr>
          <w:spacing w:val="-1"/>
          <w:lang w:eastAsia="ru-RU"/>
        </w:rPr>
        <w:br/>
      </w:r>
      <w:r w:rsidRPr="00ED6B71">
        <w:rPr>
          <w:spacing w:val="-1"/>
          <w:lang w:val="en-US" w:eastAsia="ru-RU"/>
        </w:rPr>
        <w:t>V</w:t>
      </w:r>
      <w:proofErr w:type="spellStart"/>
      <w:r w:rsidRPr="00ED6B71">
        <w:rPr>
          <w:spacing w:val="-1"/>
          <w:lang w:eastAsia="ru-RU"/>
        </w:rPr>
        <w:t>рбмо</w:t>
      </w:r>
      <w:proofErr w:type="spellEnd"/>
      <w:r w:rsidRPr="00ED6B71">
        <w:rPr>
          <w:spacing w:val="-1"/>
          <w:lang w:eastAsia="ru-RU"/>
        </w:rPr>
        <w:t xml:space="preserve"> =</w:t>
      </w:r>
      <w:r w:rsidRPr="00ED6B71">
        <w:rPr>
          <w:lang w:eastAsia="ru-RU"/>
        </w:rPr>
        <w:tab/>
        <w:t>,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882"/>
        <w:rPr>
          <w:lang w:eastAsia="ru-RU"/>
        </w:rPr>
      </w:pPr>
      <w:proofErr w:type="spellStart"/>
      <w:r w:rsidRPr="00ED6B71">
        <w:rPr>
          <w:spacing w:val="24"/>
          <w:lang w:eastAsia="ru-RU"/>
        </w:rPr>
        <w:t>Чсн</w:t>
      </w:r>
      <w:proofErr w:type="spellEnd"/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/>
        <w:rPr>
          <w:lang w:eastAsia="ru-RU"/>
        </w:rPr>
      </w:pPr>
      <w:r w:rsidRPr="00ED6B71">
        <w:rPr>
          <w:spacing w:val="-7"/>
          <w:lang w:eastAsia="ru-RU"/>
        </w:rPr>
        <w:t>где: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0" w:right="5" w:firstLine="619"/>
        <w:jc w:val="both"/>
        <w:rPr>
          <w:lang w:eastAsia="ru-RU"/>
        </w:rPr>
      </w:pPr>
      <w:r w:rsidRPr="00ED6B71">
        <w:rPr>
          <w:spacing w:val="1"/>
          <w:lang w:val="en-US" w:eastAsia="ru-RU"/>
        </w:rPr>
        <w:t>V</w:t>
      </w:r>
      <w:proofErr w:type="spellStart"/>
      <w:r w:rsidRPr="00ED6B71">
        <w:rPr>
          <w:spacing w:val="1"/>
          <w:lang w:eastAsia="ru-RU"/>
        </w:rPr>
        <w:t>рбмо</w:t>
      </w:r>
      <w:proofErr w:type="spellEnd"/>
      <w:r w:rsidRPr="00ED6B71">
        <w:rPr>
          <w:spacing w:val="1"/>
          <w:lang w:eastAsia="ru-RU"/>
        </w:rPr>
        <w:t xml:space="preserve"> - объем расходов бюджета муниципального образования на развитие и </w:t>
      </w:r>
      <w:r w:rsidRPr="00ED6B71">
        <w:rPr>
          <w:spacing w:val="4"/>
          <w:lang w:eastAsia="ru-RU"/>
        </w:rPr>
        <w:t xml:space="preserve">поддержку малого и среднего предпринимательства в расчете на 1 жителя </w:t>
      </w:r>
      <w:r w:rsidRPr="00ED6B71">
        <w:rPr>
          <w:spacing w:val="-1"/>
          <w:lang w:eastAsia="ru-RU"/>
        </w:rPr>
        <w:t>муниципального образования (руб.);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10" w:firstLine="710"/>
        <w:jc w:val="both"/>
        <w:rPr>
          <w:lang w:eastAsia="ru-RU"/>
        </w:rPr>
      </w:pPr>
      <w:r w:rsidRPr="00ED6B71">
        <w:rPr>
          <w:spacing w:val="1"/>
          <w:lang w:val="en-US" w:eastAsia="ru-RU"/>
        </w:rPr>
        <w:t>V</w:t>
      </w:r>
      <w:r w:rsidRPr="00ED6B71">
        <w:rPr>
          <w:spacing w:val="1"/>
          <w:lang w:eastAsia="ru-RU"/>
        </w:rPr>
        <w:t xml:space="preserve"> </w:t>
      </w:r>
      <w:proofErr w:type="spellStart"/>
      <w:r w:rsidRPr="00ED6B71">
        <w:rPr>
          <w:spacing w:val="1"/>
          <w:lang w:eastAsia="ru-RU"/>
        </w:rPr>
        <w:t>рб</w:t>
      </w:r>
      <w:proofErr w:type="spellEnd"/>
      <w:r w:rsidRPr="00ED6B71">
        <w:rPr>
          <w:spacing w:val="1"/>
          <w:lang w:eastAsia="ru-RU"/>
        </w:rPr>
        <w:t xml:space="preserve"> - объем расходов бюджета муниципального образования на развитие и</w:t>
      </w:r>
      <w:r w:rsidRPr="00ED6B71">
        <w:rPr>
          <w:b/>
          <w:bCs/>
          <w:spacing w:val="1"/>
          <w:lang w:eastAsia="ru-RU"/>
        </w:rPr>
        <w:t xml:space="preserve"> </w:t>
      </w:r>
      <w:r w:rsidRPr="00ED6B71">
        <w:rPr>
          <w:spacing w:val="-1"/>
          <w:lang w:eastAsia="ru-RU"/>
        </w:rPr>
        <w:t>поддержку малого и среднего предпринимательства за отчетный период (год) (руб.);</w:t>
      </w:r>
    </w:p>
    <w:p w:rsidR="00597189" w:rsidRPr="00ED6B71" w:rsidRDefault="00597189" w:rsidP="00597189">
      <w:pPr>
        <w:widowControl w:val="0"/>
        <w:shd w:val="clear" w:color="auto" w:fill="FFFFFF"/>
        <w:tabs>
          <w:tab w:val="left" w:pos="4978"/>
        </w:tabs>
        <w:suppressAutoHyphens w:val="0"/>
        <w:autoSpaceDE w:val="0"/>
        <w:autoSpaceDN w:val="0"/>
        <w:adjustRightInd w:val="0"/>
        <w:spacing w:before="0" w:after="0"/>
        <w:ind w:left="14" w:right="14" w:firstLine="706"/>
        <w:jc w:val="both"/>
        <w:rPr>
          <w:lang w:eastAsia="ru-RU"/>
        </w:rPr>
      </w:pPr>
      <w:r w:rsidRPr="00ED6B71">
        <w:rPr>
          <w:lang w:eastAsia="ru-RU"/>
        </w:rPr>
        <w:t xml:space="preserve">Ч </w:t>
      </w:r>
      <w:proofErr w:type="spellStart"/>
      <w:r w:rsidRPr="00ED6B71">
        <w:rPr>
          <w:lang w:eastAsia="ru-RU"/>
        </w:rPr>
        <w:t>сн</w:t>
      </w:r>
      <w:proofErr w:type="spellEnd"/>
      <w:r w:rsidRPr="00ED6B71">
        <w:rPr>
          <w:lang w:eastAsia="ru-RU"/>
        </w:rPr>
        <w:t xml:space="preserve"> - среднегодовая численность постоянного населения муниципального</w:t>
      </w:r>
      <w:r w:rsidRPr="00ED6B71">
        <w:rPr>
          <w:lang w:eastAsia="ru-RU"/>
        </w:rPr>
        <w:br/>
      </w:r>
      <w:r w:rsidRPr="00ED6B71">
        <w:rPr>
          <w:spacing w:val="-4"/>
          <w:lang w:eastAsia="ru-RU"/>
        </w:rPr>
        <w:t>образования</w:t>
      </w:r>
      <w:r w:rsidRPr="00ED6B71">
        <w:rPr>
          <w:lang w:eastAsia="ru-RU"/>
        </w:rPr>
        <w:tab/>
      </w:r>
      <w:r w:rsidRPr="00ED6B71">
        <w:rPr>
          <w:spacing w:val="-3"/>
          <w:lang w:eastAsia="ru-RU"/>
        </w:rPr>
        <w:t>(человек).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706"/>
        <w:rPr>
          <w:lang w:eastAsia="ru-RU"/>
        </w:rPr>
      </w:pPr>
      <w:r w:rsidRPr="00ED6B71">
        <w:rPr>
          <w:lang w:eastAsia="ru-RU"/>
        </w:rPr>
        <w:t>Разъяснения по показателю.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96"/>
        <w:jc w:val="both"/>
        <w:rPr>
          <w:lang w:eastAsia="ru-RU"/>
        </w:rPr>
      </w:pPr>
      <w:r w:rsidRPr="00ED6B71">
        <w:rPr>
          <w:spacing w:val="1"/>
          <w:lang w:eastAsia="ru-RU"/>
        </w:rPr>
        <w:t xml:space="preserve">При расчете данного показателя отражаются расходы на решение вопросов </w:t>
      </w:r>
      <w:r w:rsidRPr="00ED6B71">
        <w:rPr>
          <w:spacing w:val="8"/>
          <w:lang w:eastAsia="ru-RU"/>
        </w:rPr>
        <w:t xml:space="preserve">местного значения в области содействия развитию малого и среднего </w:t>
      </w:r>
      <w:r w:rsidRPr="00ED6B71">
        <w:rPr>
          <w:lang w:eastAsia="ru-RU"/>
        </w:rPr>
        <w:t xml:space="preserve">предпринимательства в рамках реализации мероприятий муниципальных программ </w:t>
      </w:r>
      <w:r w:rsidRPr="00ED6B71">
        <w:rPr>
          <w:spacing w:val="-1"/>
          <w:lang w:eastAsia="ru-RU"/>
        </w:rPr>
        <w:t>по развитию малого и среднего предпринимательства.</w:t>
      </w:r>
    </w:p>
    <w:p w:rsidR="00597189" w:rsidRPr="00ED6B71" w:rsidRDefault="00597189" w:rsidP="0059718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86"/>
        <w:jc w:val="both"/>
        <w:rPr>
          <w:lang w:eastAsia="ru-RU"/>
        </w:rPr>
      </w:pPr>
      <w:proofErr w:type="gramStart"/>
      <w:r w:rsidRPr="00ED6B71">
        <w:rPr>
          <w:lang w:eastAsia="ru-RU"/>
        </w:rPr>
        <w:lastRenderedPageBreak/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ED6B71">
        <w:rPr>
          <w:spacing w:val="13"/>
          <w:lang w:eastAsia="ru-RU"/>
        </w:rPr>
        <w:t xml:space="preserve">Воронежской области в части определения среднегодовой численности </w:t>
      </w:r>
      <w:r w:rsidRPr="00ED6B71">
        <w:rPr>
          <w:lang w:eastAsia="ru-RU"/>
        </w:rPr>
        <w:t xml:space="preserve">постоянного населения муниципального образования используются данные, </w:t>
      </w:r>
      <w:r w:rsidRPr="00ED6B71">
        <w:rPr>
          <w:spacing w:val="-1"/>
          <w:lang w:eastAsia="ru-RU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597189" w:rsidRPr="00ED6B71" w:rsidRDefault="00597189" w:rsidP="00597189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2.1.4. Основные, ожидаемые конечные результаты муниципальной  программы.</w:t>
      </w:r>
    </w:p>
    <w:tbl>
      <w:tblPr>
        <w:tblW w:w="8578" w:type="dxa"/>
        <w:tblInd w:w="-106" w:type="dxa"/>
        <w:tblLayout w:type="fixed"/>
        <w:tblLook w:val="0000"/>
      </w:tblPr>
      <w:tblGrid>
        <w:gridCol w:w="3843"/>
        <w:gridCol w:w="960"/>
        <w:gridCol w:w="960"/>
        <w:gridCol w:w="960"/>
        <w:gridCol w:w="960"/>
        <w:gridCol w:w="895"/>
      </w:tblGrid>
      <w:tr w:rsidR="00597189" w:rsidRPr="00ED6B71" w:rsidTr="00FA0CDD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годы реализации</w:t>
            </w:r>
          </w:p>
        </w:tc>
      </w:tr>
      <w:tr w:rsidR="00FA0CDD" w:rsidRPr="00ED6B71" w:rsidTr="00FA0CDD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2025</w:t>
            </w:r>
          </w:p>
        </w:tc>
      </w:tr>
      <w:tr w:rsidR="00FA0CDD" w:rsidRPr="00ED6B71" w:rsidTr="00FA0CDD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4,71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2.1.5. Этапы реализации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>Общий срок реализации программы рассчитан на период 20</w:t>
      </w:r>
      <w:r w:rsidR="00CA6A20" w:rsidRPr="00ED6B71">
        <w:rPr>
          <w:lang w:eastAsia="ru-RU"/>
        </w:rPr>
        <w:t>2</w:t>
      </w:r>
      <w:r w:rsidRPr="00ED6B71">
        <w:rPr>
          <w:lang w:eastAsia="ru-RU"/>
        </w:rPr>
        <w:t>1</w:t>
      </w:r>
      <w:r w:rsidR="00CA6A20" w:rsidRPr="00ED6B71">
        <w:rPr>
          <w:lang w:eastAsia="ru-RU"/>
        </w:rPr>
        <w:t>-2025</w:t>
      </w:r>
      <w:r w:rsidRPr="00ED6B71">
        <w:rPr>
          <w:lang w:eastAsia="ru-RU"/>
        </w:rPr>
        <w:t xml:space="preserve"> гг. Программа реализуется в один этап.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3. Обоснование выделения подпрограмм и обобщенная характеристика основных мероприятий.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3.1. Обоснование выделения подпрограмм.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сельском поселении.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  <w:r w:rsidRPr="00ED6B71">
        <w:rPr>
          <w:lang w:eastAsia="ru-RU"/>
        </w:rPr>
        <w:t>1. Финансовое обеспечение мероприятий согласно Соглашению по передаче полномочий.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Исполнителями подпрограммы являются: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администрация Кирсановского сельского поселения Грибановского муниципального района Воронежской области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отдел социально - экономического развития и программ администрации </w:t>
      </w:r>
      <w:r w:rsidRPr="00ED6B71">
        <w:rPr>
          <w:lang w:eastAsia="ru-RU"/>
        </w:rPr>
        <w:lastRenderedPageBreak/>
        <w:t>Грибановского муниципального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отдел по финансам администрации Грибановского </w:t>
      </w:r>
      <w:proofErr w:type="gramStart"/>
      <w:r w:rsidRPr="00ED6B71">
        <w:rPr>
          <w:lang w:eastAsia="ru-RU"/>
        </w:rPr>
        <w:t>муниципального</w:t>
      </w:r>
      <w:proofErr w:type="gramEnd"/>
      <w:r w:rsidRPr="00ED6B71">
        <w:rPr>
          <w:lang w:eastAsia="ru-RU"/>
        </w:rPr>
        <w:t xml:space="preserve">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3"/>
        <w:rPr>
          <w:lang w:eastAsia="ru-RU"/>
        </w:rPr>
      </w:pPr>
      <w:r w:rsidRPr="00ED6B71">
        <w:rPr>
          <w:lang w:eastAsia="ru-RU"/>
        </w:rPr>
        <w:t>Ожидаемые результат</w:t>
      </w:r>
      <w:r w:rsidR="00EF0FEA" w:rsidRPr="00ED6B71">
        <w:rPr>
          <w:lang w:eastAsia="ru-RU"/>
        </w:rPr>
        <w:t>ы реализации подпрограммы к 2021</w:t>
      </w:r>
      <w:r w:rsidRPr="00ED6B71">
        <w:rPr>
          <w:lang w:eastAsia="ru-RU"/>
        </w:rPr>
        <w:t xml:space="preserve"> году составят: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Сведения о показателях (индикаторах) муниципальной программы и их  значениях.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lang w:eastAsia="ru-RU"/>
        </w:rPr>
      </w:pPr>
    </w:p>
    <w:tbl>
      <w:tblPr>
        <w:tblW w:w="8719" w:type="dxa"/>
        <w:tblInd w:w="-106" w:type="dxa"/>
        <w:tblLook w:val="0000"/>
      </w:tblPr>
      <w:tblGrid>
        <w:gridCol w:w="6"/>
        <w:gridCol w:w="709"/>
        <w:gridCol w:w="2458"/>
        <w:gridCol w:w="1292"/>
        <w:gridCol w:w="834"/>
        <w:gridCol w:w="834"/>
        <w:gridCol w:w="834"/>
        <w:gridCol w:w="834"/>
        <w:gridCol w:w="918"/>
      </w:tblGrid>
      <w:tr w:rsidR="00597189" w:rsidRPr="00ED6B71" w:rsidTr="00FA0CDD">
        <w:trPr>
          <w:trHeight w:val="67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D6B71">
              <w:rPr>
                <w:lang w:eastAsia="ru-RU"/>
              </w:rPr>
              <w:t>п</w:t>
            </w:r>
            <w:proofErr w:type="spellEnd"/>
            <w:proofErr w:type="gramEnd"/>
            <w:r w:rsidRPr="00ED6B71">
              <w:rPr>
                <w:lang w:eastAsia="ru-RU"/>
              </w:rPr>
              <w:t>/</w:t>
            </w:r>
            <w:proofErr w:type="spellStart"/>
            <w:r w:rsidRPr="00ED6B71">
              <w:rPr>
                <w:lang w:eastAsia="ru-RU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Ед. измерения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A6A20" w:rsidRPr="00ED6B71" w:rsidTr="00FA0CDD">
        <w:trPr>
          <w:trHeight w:val="25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2025</w:t>
            </w:r>
          </w:p>
        </w:tc>
      </w:tr>
      <w:tr w:rsidR="00CA6A20" w:rsidRPr="00ED6B71" w:rsidTr="00FA0CDD">
        <w:trPr>
          <w:trHeight w:val="25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8</w:t>
            </w:r>
          </w:p>
          <w:p w:rsidR="00CA6A20" w:rsidRPr="00ED6B71" w:rsidRDefault="00CA6A2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  <w:tr w:rsidR="00597189" w:rsidRPr="00ED6B71" w:rsidTr="00FA0CDD">
        <w:trPr>
          <w:trHeight w:val="615"/>
        </w:trPr>
        <w:tc>
          <w:tcPr>
            <w:tcW w:w="8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ED6B71">
              <w:rPr>
                <w:lang w:eastAsia="ru-RU"/>
              </w:rPr>
              <w:t>Кирсановском</w:t>
            </w:r>
            <w:proofErr w:type="spellEnd"/>
            <w:r w:rsidRPr="00ED6B71">
              <w:rPr>
                <w:lang w:eastAsia="ru-RU"/>
              </w:rPr>
              <w:t xml:space="preserve"> сельском поселении Грибановског</w:t>
            </w:r>
            <w:r w:rsidR="002254B3" w:rsidRPr="00ED6B71">
              <w:rPr>
                <w:lang w:eastAsia="ru-RU"/>
              </w:rPr>
              <w:t>о муниципального района» на 2021-2025</w:t>
            </w:r>
            <w:r w:rsidRPr="00ED6B71">
              <w:rPr>
                <w:lang w:eastAsia="ru-RU"/>
              </w:rPr>
              <w:t>гг.</w:t>
            </w:r>
          </w:p>
        </w:tc>
      </w:tr>
      <w:tr w:rsidR="00597189" w:rsidRPr="00ED6B71" w:rsidTr="00FA0CDD">
        <w:trPr>
          <w:trHeight w:val="330"/>
        </w:trPr>
        <w:tc>
          <w:tcPr>
            <w:tcW w:w="8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FA0CDD" w:rsidRPr="00ED6B71" w:rsidTr="00FA0CDD">
        <w:trPr>
          <w:gridBefore w:val="1"/>
          <w:wBefore w:w="6" w:type="dxa"/>
          <w:trHeight w:val="1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1.1.1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4,71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3.2. Обобщенная характеристика основных мероприятий.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u w:val="single"/>
          <w:lang w:eastAsia="ru-RU"/>
        </w:rPr>
        <w:t>Мероприятие 1.</w:t>
      </w:r>
      <w:r w:rsidRPr="00ED6B71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Реализация мероприятия – субсидирование </w:t>
      </w:r>
      <w:r w:rsidRPr="00ED6B71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Исполнители: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администрация Кирсановского сельского поселения  Грибановского муниципального района Воронежской области;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отдел по финансам администрации Грибановского </w:t>
      </w:r>
      <w:proofErr w:type="gramStart"/>
      <w:r w:rsidRPr="00ED6B71">
        <w:rPr>
          <w:lang w:eastAsia="ru-RU"/>
        </w:rPr>
        <w:t>муниципального</w:t>
      </w:r>
      <w:proofErr w:type="gramEnd"/>
      <w:r w:rsidRPr="00ED6B71">
        <w:rPr>
          <w:lang w:eastAsia="ru-RU"/>
        </w:rPr>
        <w:t xml:space="preserve">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Финансирование мероприятия: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>Всего –</w:t>
      </w:r>
      <w:r w:rsidR="009A11E0" w:rsidRPr="00ED6B71">
        <w:rPr>
          <w:lang w:eastAsia="ru-RU"/>
        </w:rPr>
        <w:t>17,3</w:t>
      </w:r>
      <w:r w:rsidRPr="00ED6B71">
        <w:rPr>
          <w:lang w:eastAsia="ru-RU"/>
        </w:rPr>
        <w:t>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>уб., в том числе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из местного бюджета – </w:t>
      </w:r>
      <w:r w:rsidR="009A11E0" w:rsidRPr="00ED6B71">
        <w:rPr>
          <w:lang w:eastAsia="ru-RU"/>
        </w:rPr>
        <w:t>17,3</w:t>
      </w:r>
      <w:r w:rsidRPr="00ED6B71">
        <w:rPr>
          <w:lang w:eastAsia="ru-RU"/>
        </w:rPr>
        <w:t xml:space="preserve"> 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>уб.;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в том числе по годам реализации: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</w:t>
      </w:r>
      <w:r w:rsidR="009A11E0" w:rsidRPr="00ED6B71">
        <w:rPr>
          <w:lang w:eastAsia="ru-RU"/>
        </w:rPr>
        <w:t>2</w:t>
      </w:r>
      <w:r w:rsidRPr="00ED6B71">
        <w:rPr>
          <w:lang w:eastAsia="ru-RU"/>
        </w:rPr>
        <w:t>1г. – 3,</w:t>
      </w:r>
      <w:r w:rsidR="009A11E0" w:rsidRPr="00ED6B71">
        <w:rPr>
          <w:lang w:eastAsia="ru-RU"/>
        </w:rPr>
        <w:t>5</w:t>
      </w:r>
      <w:r w:rsidRPr="00ED6B71">
        <w:rPr>
          <w:lang w:eastAsia="ru-RU"/>
        </w:rPr>
        <w:t xml:space="preserve"> 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>уб.;</w:t>
      </w:r>
    </w:p>
    <w:p w:rsidR="00597189" w:rsidRPr="00ED6B71" w:rsidRDefault="009A11E0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lastRenderedPageBreak/>
        <w:t>2022</w:t>
      </w:r>
      <w:r w:rsidR="00597189" w:rsidRPr="00ED6B71">
        <w:rPr>
          <w:lang w:eastAsia="ru-RU"/>
        </w:rPr>
        <w:t>г. – 3,</w:t>
      </w:r>
      <w:r w:rsidRPr="00ED6B71">
        <w:rPr>
          <w:lang w:eastAsia="ru-RU"/>
        </w:rPr>
        <w:t>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9A11E0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2023</w:t>
      </w:r>
      <w:r w:rsidR="00597189" w:rsidRPr="00ED6B71">
        <w:rPr>
          <w:lang w:eastAsia="ru-RU"/>
        </w:rPr>
        <w:t>г. – 3,</w:t>
      </w:r>
      <w:r w:rsidRPr="00ED6B71">
        <w:rPr>
          <w:lang w:eastAsia="ru-RU"/>
        </w:rPr>
        <w:t>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9A11E0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2024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9A11E0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2025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4. Ресурсное обеспечение реализации муниципальной 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b/>
          <w:bCs/>
          <w:lang w:eastAsia="ru-RU"/>
        </w:rPr>
      </w:pPr>
      <w:r w:rsidRPr="00ED6B71">
        <w:rPr>
          <w:lang w:eastAsia="ru-RU"/>
        </w:rPr>
        <w:t xml:space="preserve">       Общий объем финансовых средств, для реализации программы составляет 22,2 тыс. руб.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4.1. Объемы и источники финансирования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муниципальной программы.</w:t>
      </w:r>
    </w:p>
    <w:tbl>
      <w:tblPr>
        <w:tblW w:w="8504" w:type="dxa"/>
        <w:tblInd w:w="2" w:type="dxa"/>
        <w:tblLook w:val="0000"/>
      </w:tblPr>
      <w:tblGrid>
        <w:gridCol w:w="577"/>
        <w:gridCol w:w="1986"/>
        <w:gridCol w:w="1292"/>
        <w:gridCol w:w="704"/>
        <w:gridCol w:w="696"/>
        <w:gridCol w:w="712"/>
        <w:gridCol w:w="704"/>
        <w:gridCol w:w="931"/>
        <w:gridCol w:w="176"/>
        <w:gridCol w:w="726"/>
      </w:tblGrid>
      <w:tr w:rsidR="009A11E0" w:rsidRPr="00ED6B71" w:rsidTr="008D4F7B">
        <w:trPr>
          <w:cantSplit/>
          <w:trHeight w:val="7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N  </w:t>
            </w:r>
            <w:proofErr w:type="spellStart"/>
            <w:proofErr w:type="gramStart"/>
            <w:r w:rsidRPr="00ED6B71">
              <w:rPr>
                <w:lang w:eastAsia="ru-RU"/>
              </w:rPr>
              <w:t>п</w:t>
            </w:r>
            <w:proofErr w:type="spellEnd"/>
            <w:proofErr w:type="gramEnd"/>
            <w:r w:rsidRPr="00ED6B71">
              <w:rPr>
                <w:lang w:eastAsia="ru-RU"/>
              </w:rPr>
              <w:t>/</w:t>
            </w:r>
            <w:proofErr w:type="spellStart"/>
            <w:r w:rsidRPr="00ED6B71">
              <w:rPr>
                <w:lang w:eastAsia="ru-RU"/>
              </w:rPr>
              <w:t>п</w:t>
            </w:r>
            <w:proofErr w:type="spellEnd"/>
            <w:r w:rsidRPr="00ED6B71">
              <w:rPr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Единица измерения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2023 год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2024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2025 год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всего  </w:t>
            </w:r>
          </w:p>
        </w:tc>
      </w:tr>
      <w:tr w:rsidR="009A11E0" w:rsidRPr="00ED6B71" w:rsidTr="008D4F7B">
        <w:trPr>
          <w:cantSplit/>
          <w:trHeight w:val="8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1.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9A11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17,3</w:t>
            </w:r>
          </w:p>
        </w:tc>
      </w:tr>
      <w:tr w:rsidR="009A11E0" w:rsidRPr="00ED6B71" w:rsidTr="008D4F7B">
        <w:trPr>
          <w:cantSplit/>
          <w:trHeight w:val="3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</w:tr>
      <w:tr w:rsidR="009A11E0" w:rsidRPr="00ED6B71" w:rsidTr="008D4F7B">
        <w:trPr>
          <w:cantSplit/>
          <w:trHeight w:val="58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1E0" w:rsidRPr="00ED6B71" w:rsidRDefault="009A11E0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</w:tr>
      <w:tr w:rsidR="006E357A" w:rsidRPr="00ED6B71" w:rsidTr="008D4F7B">
        <w:trPr>
          <w:cantSplit/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</w:tr>
      <w:tr w:rsidR="006E357A" w:rsidRPr="00ED6B71" w:rsidTr="008D4F7B">
        <w:trPr>
          <w:cantSplit/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6E357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17,3</w:t>
            </w:r>
          </w:p>
        </w:tc>
      </w:tr>
      <w:tr w:rsidR="006E357A" w:rsidRPr="00ED6B71" w:rsidTr="008D4F7B">
        <w:trPr>
          <w:cantSplit/>
          <w:trHeight w:val="6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0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417"/>
        <w:gridCol w:w="5387"/>
      </w:tblGrid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Возможные риски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Оценка 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влияния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Способы управления рисками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ru-RU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Наличие свободных </w:t>
            </w:r>
            <w:proofErr w:type="spellStart"/>
            <w:r w:rsidRPr="00ED6B71">
              <w:rPr>
                <w:lang w:eastAsia="ru-RU"/>
              </w:rPr>
              <w:t>инфрастуктурно</w:t>
            </w:r>
            <w:proofErr w:type="spellEnd"/>
            <w:r w:rsidRPr="00ED6B71">
              <w:rPr>
                <w:lang w:eastAsia="ru-RU"/>
              </w:rPr>
              <w:t>–обустроенных участков для размещения новых производств.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ED6B71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ED6B71">
              <w:rPr>
                <w:spacing w:val="-2"/>
                <w:lang w:eastAsia="ru-RU"/>
              </w:rPr>
              <w:t>Загрузка имеющихся на территории неиспользуемых производственных мощностей.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П</w:t>
            </w:r>
            <w:r w:rsidRPr="00ED6B71">
              <w:rPr>
                <w:color w:val="000000"/>
                <w:kern w:val="24"/>
                <w:lang w:eastAsia="ru-RU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Открытость и лояльность властей к инвесторам.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Активизация инвестиционной и инновационной деятельности.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spacing w:val="-2"/>
                <w:lang w:eastAsia="ru-RU"/>
              </w:rPr>
              <w:t xml:space="preserve">Эффективное использование географического </w:t>
            </w:r>
            <w:r w:rsidRPr="00ED6B71">
              <w:rPr>
                <w:spacing w:val="-2"/>
                <w:lang w:eastAsia="ru-RU"/>
              </w:rPr>
              <w:lastRenderedPageBreak/>
              <w:t>положения поселения для привлечения инвесторов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  <w:bCs/>
              </w:rPr>
            </w:pPr>
            <w:r w:rsidRPr="00ED6B71">
              <w:rPr>
                <w:spacing w:val="-2"/>
              </w:rPr>
              <w:lastRenderedPageBreak/>
              <w:t>З</w:t>
            </w:r>
            <w:r w:rsidRPr="00ED6B71"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Активная позиция власти по привлечению инвестиций на территорию поселения.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ru-RU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ED6B71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D6B71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 w:rsidRPr="00ED6B71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ED6B71">
              <w:rPr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ED6B71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597189" w:rsidRPr="00ED6B71" w:rsidRDefault="00597189" w:rsidP="00CA6A20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 w:rsidRPr="00ED6B71">
              <w:t>Дальнейшее развитие строительной отрасли, развитие жилищного строительства.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Р</w:t>
            </w:r>
            <w:r w:rsidRPr="00ED6B71">
              <w:rPr>
                <w:color w:val="000000"/>
                <w:kern w:val="24"/>
                <w:lang w:eastAsia="ru-RU"/>
              </w:rPr>
              <w:t>ост уровня развития сферы услуг и качества.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D6B71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Размещение новых производств на свободных </w:t>
            </w:r>
            <w:proofErr w:type="spellStart"/>
            <w:r w:rsidRPr="00ED6B71">
              <w:rPr>
                <w:lang w:eastAsia="ru-RU"/>
              </w:rPr>
              <w:t>инфраструктурно</w:t>
            </w:r>
            <w:proofErr w:type="spellEnd"/>
            <w:r w:rsidRPr="00ED6B71">
              <w:rPr>
                <w:lang w:eastAsia="ru-RU"/>
              </w:rPr>
              <w:t xml:space="preserve"> </w:t>
            </w:r>
            <w:proofErr w:type="gramStart"/>
            <w:r w:rsidRPr="00ED6B71">
              <w:rPr>
                <w:lang w:eastAsia="ru-RU"/>
              </w:rPr>
              <w:t>-о</w:t>
            </w:r>
            <w:proofErr w:type="gramEnd"/>
            <w:r w:rsidRPr="00ED6B71">
              <w:rPr>
                <w:lang w:eastAsia="ru-RU"/>
              </w:rPr>
              <w:t>бустроенных участках.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597189" w:rsidRPr="00ED6B71" w:rsidTr="00CA6A20">
        <w:tc>
          <w:tcPr>
            <w:tcW w:w="322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У</w:t>
            </w:r>
            <w:r w:rsidRPr="00ED6B71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597189" w:rsidRPr="00ED6B71" w:rsidRDefault="00597189" w:rsidP="0059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6.</w:t>
      </w:r>
      <w:r w:rsidRPr="00ED6B71">
        <w:rPr>
          <w:lang w:eastAsia="ru-RU"/>
        </w:rPr>
        <w:t xml:space="preserve"> </w:t>
      </w:r>
      <w:r w:rsidRPr="00ED6B71">
        <w:rPr>
          <w:b/>
          <w:bCs/>
          <w:lang w:eastAsia="ru-RU"/>
        </w:rPr>
        <w:t>Оценка эффективности реализации муниципальной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В </w:t>
      </w:r>
      <w:proofErr w:type="gramStart"/>
      <w:r w:rsidRPr="00ED6B71">
        <w:rPr>
          <w:lang w:eastAsia="ru-RU"/>
        </w:rPr>
        <w:t>результате</w:t>
      </w:r>
      <w:proofErr w:type="gramEnd"/>
      <w:r w:rsidRPr="00ED6B71">
        <w:rPr>
          <w:lang w:eastAsia="ru-RU"/>
        </w:rPr>
        <w:t xml:space="preserve"> реализа</w:t>
      </w:r>
      <w:r w:rsidR="006E357A" w:rsidRPr="00ED6B71">
        <w:rPr>
          <w:lang w:eastAsia="ru-RU"/>
        </w:rPr>
        <w:t>ции мероприятий Программы к 2025</w:t>
      </w:r>
      <w:r w:rsidRPr="00ED6B71">
        <w:rPr>
          <w:lang w:eastAsia="ru-RU"/>
        </w:rPr>
        <w:t xml:space="preserve"> году будут достигнуты следующий социально-экономические показатель: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lang w:eastAsia="ru-RU"/>
        </w:rPr>
      </w:pPr>
      <w:r w:rsidRPr="00ED6B71">
        <w:rPr>
          <w:lang w:eastAsia="ru-RU"/>
        </w:rPr>
        <w:t xml:space="preserve"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 w:rsidRPr="00ED6B71">
        <w:rPr>
          <w:b/>
          <w:lang w:eastAsia="ru-RU"/>
        </w:rPr>
        <w:t>4,39</w:t>
      </w:r>
      <w:r w:rsidRPr="00ED6B71">
        <w:rPr>
          <w:lang w:eastAsia="ru-RU"/>
        </w:rPr>
        <w:t xml:space="preserve"> рубля.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lastRenderedPageBreak/>
        <w:t>7.</w:t>
      </w:r>
      <w:r w:rsidRPr="00ED6B71">
        <w:rPr>
          <w:lang w:eastAsia="ru-RU"/>
        </w:rPr>
        <w:t xml:space="preserve"> </w:t>
      </w:r>
      <w:r w:rsidRPr="00ED6B71">
        <w:rPr>
          <w:b/>
          <w:bCs/>
          <w:lang w:eastAsia="ru-RU"/>
        </w:rPr>
        <w:t>Подпрограммы муниципальной 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ПОДПРОГРАММА № 1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ED6B71">
        <w:rPr>
          <w:lang w:eastAsia="ru-RU"/>
        </w:rPr>
        <w:t xml:space="preserve">«Развитие и поддержка малого и среднего предпринимательства» муниципальной программы  «Развитие и поддержка малого и среднего предпринимательства в </w:t>
      </w:r>
      <w:proofErr w:type="spellStart"/>
      <w:r w:rsidRPr="00ED6B71">
        <w:rPr>
          <w:lang w:eastAsia="ru-RU"/>
        </w:rPr>
        <w:t>Кирсановском</w:t>
      </w:r>
      <w:proofErr w:type="spellEnd"/>
      <w:r w:rsidRPr="00ED6B71">
        <w:rPr>
          <w:lang w:eastAsia="ru-RU"/>
        </w:rPr>
        <w:t xml:space="preserve">  сельском поселении Грибановског</w:t>
      </w:r>
      <w:r w:rsidR="002254B3" w:rsidRPr="00ED6B71">
        <w:rPr>
          <w:lang w:eastAsia="ru-RU"/>
        </w:rPr>
        <w:t>о муниципального района» на 2021</w:t>
      </w:r>
      <w:r w:rsidRPr="00ED6B71">
        <w:rPr>
          <w:lang w:eastAsia="ru-RU"/>
        </w:rPr>
        <w:t>-202</w:t>
      </w:r>
      <w:r w:rsidR="002254B3" w:rsidRPr="00ED6B71">
        <w:rPr>
          <w:lang w:eastAsia="ru-RU"/>
        </w:rPr>
        <w:t>5</w:t>
      </w:r>
      <w:r w:rsidRPr="00ED6B71">
        <w:rPr>
          <w:lang w:eastAsia="ru-RU"/>
        </w:rPr>
        <w:t>гг.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ПАСПОРТ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ED6B71">
        <w:rPr>
          <w:lang w:eastAsia="ru-RU"/>
        </w:rPr>
        <w:t xml:space="preserve"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</w:t>
      </w:r>
      <w:proofErr w:type="spellStart"/>
      <w:r w:rsidRPr="00ED6B71">
        <w:rPr>
          <w:lang w:eastAsia="ru-RU"/>
        </w:rPr>
        <w:t>Кирсановском</w:t>
      </w:r>
      <w:proofErr w:type="spellEnd"/>
      <w:r w:rsidRPr="00ED6B71">
        <w:rPr>
          <w:lang w:eastAsia="ru-RU"/>
        </w:rPr>
        <w:t xml:space="preserve">  сельском поселении Грибановского муниципального района» на 20</w:t>
      </w:r>
      <w:r w:rsidR="006E357A" w:rsidRPr="00ED6B71">
        <w:rPr>
          <w:lang w:eastAsia="ru-RU"/>
        </w:rPr>
        <w:t>2</w:t>
      </w:r>
      <w:r w:rsidRPr="00ED6B71">
        <w:rPr>
          <w:lang w:eastAsia="ru-RU"/>
        </w:rPr>
        <w:t>1-202</w:t>
      </w:r>
      <w:r w:rsidR="006E357A" w:rsidRPr="00ED6B71">
        <w:rPr>
          <w:lang w:eastAsia="ru-RU"/>
        </w:rPr>
        <w:t>5</w:t>
      </w:r>
      <w:r w:rsidRPr="00ED6B71">
        <w:rPr>
          <w:lang w:eastAsia="ru-RU"/>
        </w:rPr>
        <w:t>гг.</w:t>
      </w:r>
    </w:p>
    <w:tbl>
      <w:tblPr>
        <w:tblW w:w="98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Администрация Кирсановского сельского  поселения Грибановского муниципального района Воронежской области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</w:tr>
      <w:tr w:rsidR="00597189" w:rsidRPr="00ED6B71" w:rsidTr="00CA6A20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Основные мероприятия,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u w:val="single"/>
                <w:lang w:eastAsia="ru-RU"/>
              </w:rPr>
              <w:t>Мероприятие 1.</w:t>
            </w:r>
            <w:r w:rsidRPr="00ED6B71">
              <w:rPr>
                <w:lang w:eastAsia="ru-RU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outlineLvl w:val="3"/>
              <w:rPr>
                <w:lang w:eastAsia="ru-RU"/>
              </w:rPr>
            </w:pPr>
          </w:p>
        </w:tc>
      </w:tr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Задачи подпрограммы муниципальной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программы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597189" w:rsidRPr="00ED6B71" w:rsidRDefault="00597189" w:rsidP="00CA6A2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-31"/>
              <w:rPr>
                <w:lang w:eastAsia="ru-RU"/>
              </w:rPr>
            </w:pPr>
            <w:r w:rsidRPr="00ED6B71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ED6B71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6E357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lang w:eastAsia="ru-RU"/>
              </w:rPr>
              <w:t>С</w:t>
            </w:r>
            <w:r w:rsidR="006E357A" w:rsidRPr="00ED6B71">
              <w:rPr>
                <w:lang w:eastAsia="ru-RU"/>
              </w:rPr>
              <w:t>рок реализации подпрограммы 2021</w:t>
            </w:r>
            <w:r w:rsidRPr="00ED6B71">
              <w:rPr>
                <w:lang w:eastAsia="ru-RU"/>
              </w:rPr>
              <w:t>-202</w:t>
            </w:r>
            <w:r w:rsidR="006E357A" w:rsidRPr="00ED6B71">
              <w:rPr>
                <w:lang w:eastAsia="ru-RU"/>
              </w:rPr>
              <w:t>5</w:t>
            </w:r>
            <w:r w:rsidRPr="00ED6B71">
              <w:rPr>
                <w:lang w:eastAsia="ru-RU"/>
              </w:rPr>
              <w:t xml:space="preserve"> годы. </w:t>
            </w:r>
          </w:p>
        </w:tc>
      </w:tr>
      <w:tr w:rsidR="00597189" w:rsidRPr="00ED6B71" w:rsidTr="00CA6A20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Общий объем финансирования подпрограммы </w:t>
            </w:r>
            <w:r w:rsidR="006E357A" w:rsidRPr="00ED6B71">
              <w:rPr>
                <w:lang w:eastAsia="ru-RU"/>
              </w:rPr>
              <w:t>-17,3</w:t>
            </w:r>
            <w:r w:rsidRPr="00ED6B71">
              <w:rPr>
                <w:lang w:eastAsia="ru-RU"/>
              </w:rPr>
              <w:t xml:space="preserve"> тыс. 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 том числе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из местного бюджета –</w:t>
            </w:r>
            <w:r w:rsidR="006E357A" w:rsidRPr="00ED6B71">
              <w:rPr>
                <w:lang w:eastAsia="ru-RU"/>
              </w:rPr>
              <w:t>17,3</w:t>
            </w:r>
            <w:r w:rsidRPr="00ED6B71">
              <w:rPr>
                <w:lang w:eastAsia="ru-RU"/>
              </w:rPr>
              <w:t>тыс</w:t>
            </w:r>
            <w:proofErr w:type="gramStart"/>
            <w:r w:rsidRPr="00ED6B71">
              <w:rPr>
                <w:lang w:eastAsia="ru-RU"/>
              </w:rPr>
              <w:t>.р</w:t>
            </w:r>
            <w:proofErr w:type="gramEnd"/>
            <w:r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в том числе по годам реализации:</w:t>
            </w:r>
          </w:p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2021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3,5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2022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3,5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2023</w:t>
            </w:r>
            <w:r w:rsidR="00597189" w:rsidRPr="00ED6B71">
              <w:rPr>
                <w:lang w:eastAsia="ru-RU"/>
              </w:rPr>
              <w:t>г. – 3,</w:t>
            </w:r>
            <w:r w:rsidRPr="00ED6B71">
              <w:rPr>
                <w:lang w:eastAsia="ru-RU"/>
              </w:rPr>
              <w:t>5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2024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3,4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2025</w:t>
            </w:r>
            <w:r w:rsidR="00597189" w:rsidRPr="00ED6B71">
              <w:rPr>
                <w:lang w:eastAsia="ru-RU"/>
              </w:rPr>
              <w:t xml:space="preserve">г. – </w:t>
            </w:r>
            <w:r w:rsidRPr="00ED6B71">
              <w:rPr>
                <w:lang w:eastAsia="ru-RU"/>
              </w:rPr>
              <w:t>3,4</w:t>
            </w:r>
            <w:r w:rsidR="00597189" w:rsidRPr="00ED6B71">
              <w:rPr>
                <w:lang w:eastAsia="ru-RU"/>
              </w:rPr>
              <w:t xml:space="preserve"> тыс</w:t>
            </w:r>
            <w:proofErr w:type="gramStart"/>
            <w:r w:rsidR="00597189" w:rsidRPr="00ED6B71">
              <w:rPr>
                <w:lang w:eastAsia="ru-RU"/>
              </w:rPr>
              <w:t>.р</w:t>
            </w:r>
            <w:proofErr w:type="gramEnd"/>
            <w:r w:rsidR="00597189" w:rsidRPr="00ED6B71">
              <w:rPr>
                <w:lang w:eastAsia="ru-RU"/>
              </w:rPr>
              <w:t>уб.;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</w:tr>
      <w:tr w:rsidR="00597189" w:rsidRPr="00ED6B71" w:rsidTr="00CA6A20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ED6B71">
              <w:rPr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ED6B71">
              <w:rPr>
                <w:lang w:eastAsia="ru-RU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 w:rsidR="006E357A" w:rsidRPr="00ED6B71">
              <w:rPr>
                <w:lang w:eastAsia="ru-RU"/>
              </w:rPr>
              <w:t xml:space="preserve"> в 2025</w:t>
            </w:r>
            <w:r w:rsidRPr="00ED6B71">
              <w:rPr>
                <w:lang w:eastAsia="ru-RU"/>
              </w:rPr>
              <w:t xml:space="preserve"> году до </w:t>
            </w:r>
            <w:r w:rsidRPr="00ED6B71">
              <w:rPr>
                <w:b/>
                <w:lang w:eastAsia="ru-RU"/>
              </w:rPr>
              <w:t>4,39</w:t>
            </w:r>
            <w:r w:rsidRPr="00ED6B71">
              <w:rPr>
                <w:lang w:eastAsia="ru-RU"/>
              </w:rPr>
              <w:t xml:space="preserve">   рубля.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numPr>
          <w:ilvl w:val="0"/>
          <w:numId w:val="22"/>
        </w:numPr>
        <w:suppressAutoHyphens w:val="0"/>
        <w:autoSpaceDE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lastRenderedPageBreak/>
        <w:t xml:space="preserve">Характеристика сферы реализации подпрограммы 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Кирсановского сельского </w:t>
      </w:r>
      <w:proofErr w:type="gramStart"/>
      <w:r w:rsidRPr="00ED6B71">
        <w:rPr>
          <w:lang w:eastAsia="ru-RU"/>
        </w:rPr>
        <w:t>поселения</w:t>
      </w:r>
      <w:proofErr w:type="gramEnd"/>
      <w:r w:rsidRPr="00ED6B71">
        <w:rPr>
          <w:lang w:eastAsia="ru-RU"/>
        </w:rPr>
        <w:t xml:space="preserve">  следующие основные задачи: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в </w:t>
      </w:r>
      <w:proofErr w:type="gramStart"/>
      <w:r w:rsidRPr="00ED6B71">
        <w:rPr>
          <w:lang w:eastAsia="ru-RU"/>
        </w:rPr>
        <w:t>экономическом</w:t>
      </w:r>
      <w:proofErr w:type="gramEnd"/>
      <w:r w:rsidRPr="00ED6B71">
        <w:rPr>
          <w:lang w:eastAsia="ru-RU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Развитие МСП продолжает сдерживаться следующими основными проблемами: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 w:rsidRPr="00ED6B71">
        <w:rPr>
          <w:lang w:eastAsia="ru-RU"/>
        </w:rPr>
        <w:t>работающими</w:t>
      </w:r>
      <w:proofErr w:type="gramEnd"/>
      <w:r w:rsidRPr="00ED6B71">
        <w:rPr>
          <w:lang w:eastAsia="ru-RU"/>
        </w:rPr>
        <w:t xml:space="preserve"> по найму, вызывающими текучесть кадров в предпринимательской среде;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2.1. Цели подпрограммы.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    Целью подпрограммы является создание благоприятного предпринимательского </w:t>
      </w:r>
      <w:r w:rsidRPr="00ED6B71">
        <w:rPr>
          <w:lang w:eastAsia="ru-RU"/>
        </w:rPr>
        <w:lastRenderedPageBreak/>
        <w:t>климата и условий для ведения бизнеса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2.2. Задачи подпрограммы.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>1. Создание условий для привлечения инвестиций в развитие экономики района.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  <w:r w:rsidRPr="00ED6B71">
        <w:rPr>
          <w:b/>
          <w:bCs/>
          <w:color w:val="000000"/>
          <w:lang w:eastAsia="ru-RU"/>
        </w:rPr>
        <w:t>2.3. Показатели (индикаторы) достижения целей решения задач.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 xml:space="preserve">В </w:t>
      </w:r>
      <w:proofErr w:type="gramStart"/>
      <w:r w:rsidRPr="00ED6B71">
        <w:rPr>
          <w:lang w:eastAsia="ru-RU"/>
        </w:rPr>
        <w:t>результате</w:t>
      </w:r>
      <w:proofErr w:type="gramEnd"/>
      <w:r w:rsidRPr="00ED6B71">
        <w:rPr>
          <w:lang w:eastAsia="ru-RU"/>
        </w:rPr>
        <w:t xml:space="preserve"> реализации</w:t>
      </w:r>
      <w:r w:rsidR="00EF0FEA" w:rsidRPr="00ED6B71">
        <w:rPr>
          <w:lang w:eastAsia="ru-RU"/>
        </w:rPr>
        <w:t xml:space="preserve"> мероприятий подпрограммы в 2021</w:t>
      </w:r>
      <w:r w:rsidRPr="00ED6B71">
        <w:rPr>
          <w:lang w:eastAsia="ru-RU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ED6B71">
        <w:rPr>
          <w:lang w:eastAsia="ru-RU"/>
        </w:rPr>
        <w:t>1. Показатели экономической эффективности: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>Оценка достижения показателя производится на основании мониторинга;</w:t>
      </w:r>
    </w:p>
    <w:p w:rsidR="00597189" w:rsidRPr="00ED6B71" w:rsidRDefault="00597189" w:rsidP="00597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Кирсановского сельского поселения, в процентах к предыдущему году.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ED6B71">
        <w:rPr>
          <w:lang w:eastAsia="ru-RU"/>
        </w:rPr>
        <w:t>Оценка достижения показателя производится на основании мониторинга или при помощи оценочных данных.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ED6B71">
        <w:rPr>
          <w:lang w:eastAsia="ru-RU"/>
        </w:rPr>
        <w:t>2. Показатели социальной эффективности: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ED6B71">
        <w:rPr>
          <w:b/>
          <w:bCs/>
          <w:color w:val="000000"/>
          <w:lang w:eastAsia="ru-RU"/>
        </w:rPr>
        <w:t>2.4. Основные, ожидаемые конечные результаты подпрограммы муниципальной программы</w:t>
      </w:r>
    </w:p>
    <w:tbl>
      <w:tblPr>
        <w:tblW w:w="8753" w:type="dxa"/>
        <w:tblInd w:w="2" w:type="dxa"/>
        <w:tblLayout w:type="fixed"/>
        <w:tblLook w:val="0000"/>
      </w:tblPr>
      <w:tblGrid>
        <w:gridCol w:w="3843"/>
        <w:gridCol w:w="960"/>
        <w:gridCol w:w="960"/>
        <w:gridCol w:w="960"/>
        <w:gridCol w:w="960"/>
        <w:gridCol w:w="1070"/>
      </w:tblGrid>
      <w:tr w:rsidR="00597189" w:rsidRPr="00ED6B71" w:rsidTr="00FA0CDD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годы реализации</w:t>
            </w:r>
          </w:p>
        </w:tc>
      </w:tr>
      <w:tr w:rsidR="006E357A" w:rsidRPr="00ED6B71" w:rsidTr="00FA0CDD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6E357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6E357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ED6B71">
              <w:rPr>
                <w:lang w:eastAsia="ru-RU"/>
              </w:rPr>
              <w:t>2025</w:t>
            </w:r>
          </w:p>
          <w:p w:rsidR="006E357A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</w:p>
        </w:tc>
      </w:tr>
      <w:tr w:rsidR="00FA0CDD" w:rsidRPr="00ED6B71" w:rsidTr="00FA0CDD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D" w:rsidRPr="00ED6B71" w:rsidRDefault="00FA0CDD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4,71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2.5. Сроки и этапы реализации подпрограммы.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Общий срок реализации подпрог</w:t>
      </w:r>
      <w:r w:rsidR="006E357A" w:rsidRPr="00ED6B71">
        <w:rPr>
          <w:lang w:eastAsia="ru-RU"/>
        </w:rPr>
        <w:t>раммы рассчитан на период с 2021 по 2025</w:t>
      </w:r>
      <w:r w:rsidRPr="00ED6B71">
        <w:rPr>
          <w:lang w:eastAsia="ru-RU"/>
        </w:rPr>
        <w:t xml:space="preserve"> год (в один этап).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3.Характеристика основных мероприятий подпрограммы.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u w:val="single"/>
          <w:lang w:eastAsia="ru-RU"/>
        </w:rPr>
        <w:t>Мероприятие 1.</w:t>
      </w:r>
      <w:r w:rsidRPr="00ED6B71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Реализация мероприятия – субсидирование </w:t>
      </w:r>
      <w:r w:rsidRPr="00ED6B71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Исполнители: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администрация Кирсановского сельского  поселения Грибановского муниципального района Воронежской области;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отдел социально - экономического развития и программ администрации </w:t>
      </w:r>
      <w:r w:rsidRPr="00ED6B71">
        <w:rPr>
          <w:lang w:eastAsia="ru-RU"/>
        </w:rPr>
        <w:lastRenderedPageBreak/>
        <w:t>Грибановского муниципального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отдел по финансам администрации Грибановского </w:t>
      </w:r>
      <w:proofErr w:type="gramStart"/>
      <w:r w:rsidRPr="00ED6B71">
        <w:rPr>
          <w:lang w:eastAsia="ru-RU"/>
        </w:rPr>
        <w:t>муниципального</w:t>
      </w:r>
      <w:proofErr w:type="gramEnd"/>
      <w:r w:rsidRPr="00ED6B71">
        <w:rPr>
          <w:lang w:eastAsia="ru-RU"/>
        </w:rPr>
        <w:t xml:space="preserve"> района;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Финансирование мероприятия: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Всего – </w:t>
      </w:r>
      <w:r w:rsidR="006E357A" w:rsidRPr="00ED6B71">
        <w:rPr>
          <w:lang w:eastAsia="ru-RU"/>
        </w:rPr>
        <w:t>17,3</w:t>
      </w:r>
      <w:r w:rsidRPr="00ED6B71">
        <w:rPr>
          <w:lang w:eastAsia="ru-RU"/>
        </w:rPr>
        <w:t xml:space="preserve"> 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>уб., в том числе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ED6B71">
        <w:rPr>
          <w:lang w:eastAsia="ru-RU"/>
        </w:rPr>
        <w:t xml:space="preserve">из местного бюджета – </w:t>
      </w:r>
      <w:r w:rsidR="006E357A" w:rsidRPr="00ED6B71">
        <w:rPr>
          <w:lang w:eastAsia="ru-RU"/>
        </w:rPr>
        <w:t>17,3</w:t>
      </w:r>
      <w:r w:rsidRPr="00ED6B71">
        <w:rPr>
          <w:lang w:eastAsia="ru-RU"/>
        </w:rPr>
        <w:t xml:space="preserve"> 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>уб.;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в том числе по годам реализации:</w:t>
      </w:r>
    </w:p>
    <w:p w:rsidR="00597189" w:rsidRPr="00ED6B71" w:rsidRDefault="006E357A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2021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6E357A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2022</w:t>
      </w:r>
      <w:r w:rsidR="00597189" w:rsidRPr="00ED6B71">
        <w:rPr>
          <w:lang w:eastAsia="ru-RU"/>
        </w:rPr>
        <w:t>г. – 3,</w:t>
      </w:r>
      <w:r w:rsidRPr="00ED6B71">
        <w:rPr>
          <w:lang w:eastAsia="ru-RU"/>
        </w:rPr>
        <w:t>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6E357A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2023</w:t>
      </w:r>
      <w:r w:rsidR="00597189" w:rsidRPr="00ED6B71">
        <w:rPr>
          <w:lang w:eastAsia="ru-RU"/>
        </w:rPr>
        <w:t>г. –</w:t>
      </w:r>
      <w:r w:rsidRPr="00ED6B71">
        <w:rPr>
          <w:lang w:eastAsia="ru-RU"/>
        </w:rPr>
        <w:t xml:space="preserve"> 3,5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6E357A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2024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6E357A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2025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ED6B71">
        <w:rPr>
          <w:b/>
          <w:bCs/>
          <w:lang w:eastAsia="ru-RU"/>
        </w:rPr>
        <w:t>Основные меры муниципального и правового регулирования подпрограммы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ED6B71">
        <w:rPr>
          <w:lang w:eastAsia="ru-RU"/>
        </w:rPr>
        <w:t>Подготовка предложений по внесению дополнений и изменений в действующие правовые акты органов местного самоуправления Кирсановского сельского поселения, регламентирующие поддержку малого и среднего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7" w:history="1">
        <w:r w:rsidRPr="00ED6B71">
          <w:rPr>
            <w:lang w:eastAsia="ru-RU"/>
          </w:rPr>
          <w:t>законом</w:t>
        </w:r>
      </w:hyperlink>
      <w:r w:rsidRPr="00ED6B71">
        <w:rPr>
          <w:lang w:eastAsia="ru-RU"/>
        </w:rPr>
        <w:t xml:space="preserve"> от 26.07.2006 N 135-ФЗ "О защите конкуренции";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4) открытость процедур оказания поддержки.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8" w:history="1">
        <w:r w:rsidRPr="00ED6B71">
          <w:rPr>
            <w:lang w:eastAsia="ru-RU"/>
          </w:rPr>
          <w:t>законом</w:t>
        </w:r>
      </w:hyperlink>
      <w:r w:rsidRPr="00ED6B71"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Реализация </w:t>
      </w:r>
      <w:hyperlink r:id="rId9" w:history="1">
        <w:r w:rsidRPr="00ED6B71">
          <w:rPr>
            <w:lang w:eastAsia="ru-RU"/>
          </w:rPr>
          <w:t>мероприятия</w:t>
        </w:r>
        <w:r w:rsidRPr="00ED6B71">
          <w:rPr>
            <w:color w:val="0000FF"/>
            <w:lang w:eastAsia="ru-RU"/>
          </w:rPr>
          <w:t xml:space="preserve"> </w:t>
        </w:r>
      </w:hyperlink>
      <w:r w:rsidRPr="00ED6B71">
        <w:rPr>
          <w:lang w:eastAsia="ru-RU"/>
        </w:rPr>
        <w:t>подпрограммы предусматривает следующие условия: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гранты предоставляются действующим менее одного года малым предприятиям;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гранты предоставляются при наличии </w:t>
      </w:r>
      <w:proofErr w:type="spellStart"/>
      <w:r w:rsidRPr="00ED6B71">
        <w:rPr>
          <w:lang w:eastAsia="ru-RU"/>
        </w:rPr>
        <w:t>бизнес-проекта</w:t>
      </w:r>
      <w:proofErr w:type="spellEnd"/>
      <w:r w:rsidRPr="00ED6B71">
        <w:rPr>
          <w:lang w:eastAsia="ru-RU"/>
        </w:rPr>
        <w:t xml:space="preserve">, </w:t>
      </w:r>
      <w:proofErr w:type="gramStart"/>
      <w:r w:rsidRPr="00ED6B71">
        <w:rPr>
          <w:lang w:eastAsia="ru-RU"/>
        </w:rPr>
        <w:t>оцениваемого</w:t>
      </w:r>
      <w:proofErr w:type="gramEnd"/>
      <w:r w:rsidRPr="00ED6B71">
        <w:rPr>
          <w:lang w:eastAsia="ru-RU"/>
        </w:rPr>
        <w:t xml:space="preserve"> комиссией с участием представителей некоммерческих организаций предпринимателей;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гарантии сохранения рабочих мест или увеличение не менее чем на 1 единицу;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Предоставление грантов осуществляется на безвозмездной основе.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lastRenderedPageBreak/>
        <w:t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Кирсановского сельского  поселения.</w:t>
      </w:r>
    </w:p>
    <w:p w:rsidR="00597189" w:rsidRPr="00ED6B71" w:rsidRDefault="00597189" w:rsidP="0059718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Характеристика основных мероприятий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tbl>
      <w:tblPr>
        <w:tblW w:w="9245" w:type="dxa"/>
        <w:tblInd w:w="2" w:type="dxa"/>
        <w:tblLook w:val="0000"/>
      </w:tblPr>
      <w:tblGrid>
        <w:gridCol w:w="517"/>
        <w:gridCol w:w="1609"/>
        <w:gridCol w:w="1301"/>
        <w:gridCol w:w="1805"/>
        <w:gridCol w:w="1860"/>
        <w:gridCol w:w="2336"/>
      </w:tblGrid>
      <w:tr w:rsidR="00597189" w:rsidRPr="00ED6B71" w:rsidTr="00CA6A20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D6B71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ED6B71">
              <w:rPr>
                <w:color w:val="000000"/>
                <w:lang w:eastAsia="ru-RU"/>
              </w:rPr>
              <w:t>/</w:t>
            </w:r>
            <w:proofErr w:type="spellStart"/>
            <w:r w:rsidRPr="00ED6B71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Ожидаемые результаты</w:t>
            </w:r>
          </w:p>
        </w:tc>
      </w:tr>
      <w:tr w:rsidR="00597189" w:rsidRPr="00ED6B71" w:rsidTr="00CA6A20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9</w:t>
            </w:r>
          </w:p>
        </w:tc>
      </w:tr>
      <w:tr w:rsidR="00597189" w:rsidRPr="00ED6B71" w:rsidTr="00CA6A20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2021 – 2025</w:t>
            </w:r>
            <w:r w:rsidR="00597189" w:rsidRPr="00ED6B71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17,3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Создание условий для эффективной предпринимательской деятельности</w:t>
            </w:r>
          </w:p>
        </w:tc>
      </w:tr>
      <w:tr w:rsidR="00597189" w:rsidRPr="00ED6B71" w:rsidTr="00CA6A20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lang w:eastAsia="ru-RU"/>
              </w:rPr>
            </w:pPr>
            <w:r w:rsidRPr="00ED6B71">
              <w:rPr>
                <w:b/>
                <w:bCs/>
                <w:color w:val="000000"/>
                <w:lang w:eastAsia="ru-RU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17,3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</w:tr>
      <w:tr w:rsidR="00597189" w:rsidRPr="00ED6B71" w:rsidTr="00CA6A20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6E357A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17,3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 </w:t>
            </w:r>
          </w:p>
        </w:tc>
      </w:tr>
    </w:tbl>
    <w:p w:rsidR="00597189" w:rsidRPr="00ED6B71" w:rsidRDefault="00597189" w:rsidP="00FA0CDD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Финансовое обеспечение реализации подпрограммы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proofErr w:type="gramStart"/>
      <w:r w:rsidRPr="00ED6B71">
        <w:rPr>
          <w:lang w:eastAsia="ru-RU"/>
        </w:rPr>
        <w:t xml:space="preserve">Общий объем финансирования подпрограммы – 22,2 тыс. руб., из них: - федеральный бюджет –0  тыс. руб., областной бюджет – 0 тыс. руб.; муниципальный бюджет –22,2 тыс. руб. </w:t>
      </w:r>
      <w:proofErr w:type="gramEnd"/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ED6B71">
        <w:rPr>
          <w:lang w:eastAsia="ru-RU"/>
        </w:rPr>
        <w:t>В том числе по годам реализации:</w:t>
      </w:r>
    </w:p>
    <w:p w:rsidR="00597189" w:rsidRPr="00ED6B71" w:rsidRDefault="008D4F7B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2021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8D4F7B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2022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8D4F7B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2023</w:t>
      </w:r>
      <w:r w:rsidR="00597189" w:rsidRPr="00ED6B71">
        <w:rPr>
          <w:lang w:eastAsia="ru-RU"/>
        </w:rPr>
        <w:t>г. –</w:t>
      </w:r>
      <w:r w:rsidRPr="00ED6B71">
        <w:rPr>
          <w:lang w:eastAsia="ru-RU"/>
        </w:rPr>
        <w:t xml:space="preserve"> 3,5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8D4F7B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2024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8D4F7B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ED6B71">
        <w:rPr>
          <w:lang w:eastAsia="ru-RU"/>
        </w:rPr>
        <w:t>2025</w:t>
      </w:r>
      <w:r w:rsidR="00597189" w:rsidRPr="00ED6B71">
        <w:rPr>
          <w:lang w:eastAsia="ru-RU"/>
        </w:rPr>
        <w:t xml:space="preserve">г. – </w:t>
      </w:r>
      <w:r w:rsidRPr="00ED6B71">
        <w:rPr>
          <w:lang w:eastAsia="ru-RU"/>
        </w:rPr>
        <w:t>3,4</w:t>
      </w:r>
      <w:r w:rsidR="00597189" w:rsidRPr="00ED6B71">
        <w:rPr>
          <w:lang w:eastAsia="ru-RU"/>
        </w:rPr>
        <w:t xml:space="preserve"> тыс</w:t>
      </w:r>
      <w:proofErr w:type="gramStart"/>
      <w:r w:rsidR="00597189" w:rsidRPr="00ED6B71">
        <w:rPr>
          <w:lang w:eastAsia="ru-RU"/>
        </w:rPr>
        <w:t>.р</w:t>
      </w:r>
      <w:proofErr w:type="gramEnd"/>
      <w:r w:rsidR="00597189" w:rsidRPr="00ED6B71">
        <w:rPr>
          <w:lang w:eastAsia="ru-RU"/>
        </w:rPr>
        <w:t>уб.;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6.1. Объемы и источники финансирования подпрограммы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муниципальной программы</w:t>
      </w:r>
    </w:p>
    <w:tbl>
      <w:tblPr>
        <w:tblW w:w="8172" w:type="dxa"/>
        <w:tblInd w:w="2" w:type="dxa"/>
        <w:tblLook w:val="000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</w:tblGrid>
      <w:tr w:rsidR="008D4F7B" w:rsidRPr="00ED6B71" w:rsidTr="008D4F7B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N  </w:t>
            </w:r>
            <w:proofErr w:type="spellStart"/>
            <w:proofErr w:type="gramStart"/>
            <w:r w:rsidRPr="00ED6B71">
              <w:rPr>
                <w:lang w:eastAsia="ru-RU"/>
              </w:rPr>
              <w:t>п</w:t>
            </w:r>
            <w:proofErr w:type="spellEnd"/>
            <w:proofErr w:type="gramEnd"/>
            <w:r w:rsidRPr="00ED6B71">
              <w:rPr>
                <w:lang w:eastAsia="ru-RU"/>
              </w:rPr>
              <w:t>/</w:t>
            </w:r>
            <w:proofErr w:type="spellStart"/>
            <w:r w:rsidRPr="00ED6B71">
              <w:rPr>
                <w:lang w:eastAsia="ru-RU"/>
              </w:rPr>
              <w:t>п</w:t>
            </w:r>
            <w:proofErr w:type="spellEnd"/>
            <w:r w:rsidRPr="00ED6B71">
              <w:rPr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2021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2022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2023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2024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2025 год</w:t>
            </w:r>
          </w:p>
        </w:tc>
      </w:tr>
      <w:tr w:rsidR="008D4F7B" w:rsidRPr="00ED6B71" w:rsidTr="008D4F7B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3,40</w:t>
            </w:r>
          </w:p>
        </w:tc>
      </w:tr>
      <w:tr w:rsidR="008D4F7B" w:rsidRPr="00ED6B71" w:rsidTr="008D4F7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  <w:tr w:rsidR="008D4F7B" w:rsidRPr="00ED6B71" w:rsidTr="008D4F7B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</w:tr>
      <w:tr w:rsidR="008D4F7B" w:rsidRPr="00ED6B71" w:rsidTr="008D4F7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</w:tr>
      <w:tr w:rsidR="008D4F7B" w:rsidRPr="00ED6B71" w:rsidTr="008D4F7B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lastRenderedPageBreak/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color w:val="000000"/>
                <w:lang w:eastAsia="ru-RU"/>
              </w:rPr>
              <w:t>3,40</w:t>
            </w:r>
          </w:p>
        </w:tc>
      </w:tr>
      <w:tr w:rsidR="008D4F7B" w:rsidRPr="00ED6B71" w:rsidTr="008D4F7B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D6B71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ED6B71">
              <w:rPr>
                <w:lang w:eastAsia="ru-RU"/>
              </w:rPr>
              <w:t>0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numPr>
          <w:ilvl w:val="0"/>
          <w:numId w:val="24"/>
        </w:numPr>
        <w:suppressAutoHyphens w:val="0"/>
        <w:spacing w:before="0" w:after="200"/>
        <w:ind w:left="0" w:firstLine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170"/>
        <w:gridCol w:w="5103"/>
      </w:tblGrid>
      <w:tr w:rsidR="00597189" w:rsidRPr="00ED6B71" w:rsidTr="00CA6A20">
        <w:tc>
          <w:tcPr>
            <w:tcW w:w="3758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Возможные риски</w:t>
            </w:r>
          </w:p>
        </w:tc>
        <w:tc>
          <w:tcPr>
            <w:tcW w:w="1170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Оценка влияния</w:t>
            </w:r>
          </w:p>
        </w:tc>
        <w:tc>
          <w:tcPr>
            <w:tcW w:w="5103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Способы управления рисками</w:t>
            </w:r>
          </w:p>
        </w:tc>
      </w:tr>
      <w:tr w:rsidR="00597189" w:rsidRPr="00ED6B71" w:rsidTr="00CA6A20">
        <w:tc>
          <w:tcPr>
            <w:tcW w:w="3758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103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ED6B71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D6B71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597189" w:rsidRPr="00ED6B71" w:rsidTr="00CA6A20">
        <w:tc>
          <w:tcPr>
            <w:tcW w:w="3758" w:type="dxa"/>
          </w:tcPr>
          <w:p w:rsidR="00597189" w:rsidRPr="00ED6B71" w:rsidRDefault="00597189" w:rsidP="00CA6A20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D6B71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D6B71">
              <w:rPr>
                <w:lang w:eastAsia="ru-RU"/>
              </w:rPr>
              <w:t xml:space="preserve">Размещение новых производств на свободных </w:t>
            </w:r>
            <w:proofErr w:type="spellStart"/>
            <w:r w:rsidRPr="00ED6B71">
              <w:rPr>
                <w:lang w:eastAsia="ru-RU"/>
              </w:rPr>
              <w:t>инфраструктурно</w:t>
            </w:r>
            <w:proofErr w:type="spellEnd"/>
            <w:r w:rsidRPr="00ED6B71">
              <w:rPr>
                <w:lang w:eastAsia="ru-RU"/>
              </w:rPr>
              <w:t xml:space="preserve"> - обустроенных участках</w:t>
            </w:r>
          </w:p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597189" w:rsidRPr="00ED6B71" w:rsidTr="00CA6A20">
        <w:tc>
          <w:tcPr>
            <w:tcW w:w="3758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spacing w:val="-2"/>
                <w:lang w:eastAsia="ru-RU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597189" w:rsidRPr="00ED6B71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D6B71">
              <w:rPr>
                <w:spacing w:val="-2"/>
                <w:lang w:eastAsia="ru-RU"/>
              </w:rPr>
              <w:t>У</w:t>
            </w:r>
            <w:r w:rsidRPr="00ED6B71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b/>
          <w:bCs/>
          <w:highlight w:val="yellow"/>
          <w:lang w:eastAsia="ru-RU"/>
        </w:rPr>
      </w:pPr>
    </w:p>
    <w:p w:rsidR="00597189" w:rsidRPr="00ED6B71" w:rsidRDefault="00597189" w:rsidP="0059718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Оценка эффективности реализации подпрограммы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В </w:t>
      </w:r>
      <w:proofErr w:type="gramStart"/>
      <w:r w:rsidRPr="00ED6B71">
        <w:rPr>
          <w:lang w:eastAsia="ru-RU"/>
        </w:rPr>
        <w:t>результате</w:t>
      </w:r>
      <w:proofErr w:type="gramEnd"/>
      <w:r w:rsidRPr="00ED6B71">
        <w:rPr>
          <w:lang w:eastAsia="ru-RU"/>
        </w:rPr>
        <w:t xml:space="preserve">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Показатели экономической эффективности: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ED6B71">
        <w:rPr>
          <w:lang w:eastAsia="ru-RU"/>
        </w:rPr>
        <w:t xml:space="preserve">- оборот продукции (услуг), производимой малыми предприятиями, в т.ч. </w:t>
      </w:r>
      <w:proofErr w:type="spellStart"/>
      <w:r w:rsidRPr="00ED6B71">
        <w:rPr>
          <w:lang w:eastAsia="ru-RU"/>
        </w:rPr>
        <w:t>микропредприятиями</w:t>
      </w:r>
      <w:proofErr w:type="spellEnd"/>
      <w:r w:rsidRPr="00ED6B71">
        <w:rPr>
          <w:lang w:eastAsia="ru-RU"/>
        </w:rPr>
        <w:t xml:space="preserve"> и индивидуальными предпринимателями, тыс</w:t>
      </w:r>
      <w:proofErr w:type="gramStart"/>
      <w:r w:rsidRPr="00ED6B71">
        <w:rPr>
          <w:lang w:eastAsia="ru-RU"/>
        </w:rPr>
        <w:t>.р</w:t>
      </w:r>
      <w:proofErr w:type="gramEnd"/>
      <w:r w:rsidRPr="00ED6B71">
        <w:rPr>
          <w:lang w:eastAsia="ru-RU"/>
        </w:rPr>
        <w:t xml:space="preserve">уб. </w:t>
      </w:r>
    </w:p>
    <w:p w:rsidR="00597189" w:rsidRPr="00ED6B71" w:rsidRDefault="00597189" w:rsidP="00597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 w:rsidRPr="00ED6B71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ED6B7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597189" w:rsidRPr="00ED6B71" w:rsidRDefault="00597189" w:rsidP="00597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71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Кирсановского сельского</w:t>
      </w:r>
      <w:r w:rsidRPr="00ED6B71">
        <w:rPr>
          <w:sz w:val="24"/>
          <w:szCs w:val="24"/>
        </w:rPr>
        <w:t xml:space="preserve"> </w:t>
      </w:r>
      <w:r w:rsidRPr="00ED6B71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D6B71">
        <w:rPr>
          <w:b/>
          <w:bCs/>
          <w:lang w:eastAsia="ru-RU"/>
        </w:rPr>
        <w:t>Показатели социальной эффективности: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 w:rsidRPr="00ED6B71">
        <w:rPr>
          <w:lang w:eastAsia="ru-RU"/>
        </w:rPr>
        <w:t>Кирсановском</w:t>
      </w:r>
      <w:proofErr w:type="spellEnd"/>
      <w:r w:rsidRPr="00ED6B71">
        <w:rPr>
          <w:lang w:eastAsia="ru-RU"/>
        </w:rPr>
        <w:t xml:space="preserve"> сельском поселении;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D6B71">
        <w:rPr>
          <w:lang w:eastAsia="ru-RU"/>
        </w:rPr>
        <w:lastRenderedPageBreak/>
        <w:t>- насыщение потребительского рынка товарами и услугами, удовлетворение потребительского спроса населения.</w:t>
      </w:r>
    </w:p>
    <w:p w:rsidR="00597189" w:rsidRPr="00ED6B71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  <w:sectPr w:rsidR="00597189" w:rsidSect="00FA0CDD">
          <w:headerReference w:type="default" r:id="rId10"/>
          <w:footerReference w:type="default" r:id="rId11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r w:rsidRPr="000525FE">
        <w:rPr>
          <w:lang w:eastAsia="ru-RU"/>
        </w:rPr>
        <w:lastRenderedPageBreak/>
        <w:t xml:space="preserve">Приложение к муниципальной программе </w:t>
      </w: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r w:rsidRPr="00A95439">
        <w:rPr>
          <w:lang w:eastAsia="ru-RU"/>
        </w:rPr>
        <w:t xml:space="preserve">«Развитие и поддержка малого и среднего предпринимательства </w:t>
      </w:r>
      <w:proofErr w:type="gramStart"/>
      <w:r w:rsidRPr="00A95439">
        <w:rPr>
          <w:lang w:eastAsia="ru-RU"/>
        </w:rPr>
        <w:t>в</w:t>
      </w:r>
      <w:proofErr w:type="gramEnd"/>
      <w:r w:rsidRPr="00A95439">
        <w:rPr>
          <w:lang w:eastAsia="ru-RU"/>
        </w:rPr>
        <w:t xml:space="preserve"> </w:t>
      </w:r>
    </w:p>
    <w:p w:rsidR="00597189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proofErr w:type="spellStart"/>
      <w:r>
        <w:rPr>
          <w:lang w:eastAsia="ru-RU"/>
        </w:rPr>
        <w:t>Кирсановском</w:t>
      </w:r>
      <w:proofErr w:type="spellEnd"/>
      <w:r>
        <w:rPr>
          <w:lang w:eastAsia="ru-RU"/>
        </w:rPr>
        <w:t xml:space="preserve"> сельском</w:t>
      </w:r>
      <w:r w:rsidRPr="00A95439">
        <w:rPr>
          <w:lang w:eastAsia="ru-RU"/>
        </w:rPr>
        <w:t xml:space="preserve"> </w:t>
      </w:r>
      <w:proofErr w:type="gramStart"/>
      <w:r w:rsidRPr="00A95439">
        <w:rPr>
          <w:lang w:eastAsia="ru-RU"/>
        </w:rPr>
        <w:t>поселении</w:t>
      </w:r>
      <w:proofErr w:type="gramEnd"/>
      <w:r w:rsidRPr="00A95439">
        <w:rPr>
          <w:lang w:eastAsia="ru-RU"/>
        </w:rPr>
        <w:t xml:space="preserve"> Грибановского </w:t>
      </w:r>
    </w:p>
    <w:p w:rsidR="00597189" w:rsidRPr="000525FE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highlight w:val="yellow"/>
          <w:lang w:eastAsia="ru-RU"/>
        </w:rPr>
      </w:pPr>
      <w:r w:rsidRPr="00A95439">
        <w:rPr>
          <w:lang w:eastAsia="ru-RU"/>
        </w:rPr>
        <w:t>муниципального района» на 20</w:t>
      </w:r>
      <w:r w:rsidR="008D4F7B">
        <w:rPr>
          <w:lang w:eastAsia="ru-RU"/>
        </w:rPr>
        <w:t>2</w:t>
      </w:r>
      <w:r w:rsidRPr="00A95439">
        <w:rPr>
          <w:lang w:eastAsia="ru-RU"/>
        </w:rPr>
        <w:t>1-202</w:t>
      </w:r>
      <w:r w:rsidR="008D4F7B">
        <w:rPr>
          <w:lang w:eastAsia="ru-RU"/>
        </w:rPr>
        <w:t>5</w:t>
      </w:r>
      <w:r w:rsidRPr="00A95439">
        <w:rPr>
          <w:lang w:eastAsia="ru-RU"/>
        </w:rPr>
        <w:t>гг.</w:t>
      </w:r>
    </w:p>
    <w:p w:rsidR="00597189" w:rsidRPr="000525FE" w:rsidRDefault="00597189" w:rsidP="0059718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  <w:r w:rsidRPr="00432804">
        <w:rPr>
          <w:lang w:eastAsia="ru-RU"/>
        </w:rP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rPr>
          <w:lang w:eastAsia="ru-RU"/>
        </w:rPr>
        <w:t>Кирсановском</w:t>
      </w:r>
      <w:proofErr w:type="spellEnd"/>
      <w:r>
        <w:rPr>
          <w:lang w:eastAsia="ru-RU"/>
        </w:rPr>
        <w:t xml:space="preserve"> сельском</w:t>
      </w:r>
      <w:r w:rsidRPr="00A95439">
        <w:rPr>
          <w:lang w:eastAsia="ru-RU"/>
        </w:rPr>
        <w:t xml:space="preserve"> </w:t>
      </w:r>
      <w:r w:rsidRPr="00432804">
        <w:rPr>
          <w:lang w:eastAsia="ru-RU"/>
        </w:rPr>
        <w:t>поселении Грибановского муниципального района» на 20</w:t>
      </w:r>
      <w:r w:rsidR="008D4F7B">
        <w:rPr>
          <w:lang w:eastAsia="ru-RU"/>
        </w:rPr>
        <w:t>2</w:t>
      </w:r>
      <w:r w:rsidRPr="00432804">
        <w:rPr>
          <w:lang w:eastAsia="ru-RU"/>
        </w:rPr>
        <w:t>1-202</w:t>
      </w:r>
      <w:r w:rsidR="008D4F7B">
        <w:rPr>
          <w:lang w:eastAsia="ru-RU"/>
        </w:rPr>
        <w:t>5гг.» на 2021</w:t>
      </w:r>
      <w:r w:rsidRPr="00432804">
        <w:rPr>
          <w:lang w:eastAsia="ru-RU"/>
        </w:rPr>
        <w:t xml:space="preserve"> год</w:t>
      </w:r>
    </w:p>
    <w:tbl>
      <w:tblPr>
        <w:tblW w:w="14955" w:type="dxa"/>
        <w:tblInd w:w="2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597189" w:rsidRPr="00E82B8C" w:rsidTr="00CA6A20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82B8C">
              <w:rPr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82B8C">
              <w:rPr>
                <w:sz w:val="21"/>
                <w:szCs w:val="21"/>
                <w:lang w:eastAsia="ru-RU"/>
              </w:rPr>
              <w:t>/</w:t>
            </w:r>
            <w:proofErr w:type="spellStart"/>
            <w:r w:rsidRPr="00E82B8C">
              <w:rPr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proofErr w:type="gramStart"/>
            <w:r w:rsidRPr="00E82B8C">
              <w:rPr>
                <w:sz w:val="21"/>
                <w:szCs w:val="21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КБК </w:t>
            </w:r>
            <w:r w:rsidRPr="00E82B8C">
              <w:rPr>
                <w:sz w:val="21"/>
                <w:szCs w:val="21"/>
                <w:lang w:eastAsia="ru-RU"/>
              </w:rPr>
              <w:br/>
              <w:t>(местный</w:t>
            </w:r>
            <w:r w:rsidRPr="00E82B8C">
              <w:rPr>
                <w:sz w:val="21"/>
                <w:szCs w:val="21"/>
                <w:lang w:eastAsia="ru-RU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Расходы, предусмотренные решением представительного органа местного самоуправл</w:t>
            </w:r>
            <w:r w:rsidR="00002090">
              <w:rPr>
                <w:sz w:val="21"/>
                <w:szCs w:val="21"/>
                <w:lang w:eastAsia="ru-RU"/>
              </w:rPr>
              <w:t>ения о местном бюджете, на  2021</w:t>
            </w:r>
            <w:r w:rsidRPr="00E82B8C">
              <w:rPr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97189" w:rsidRPr="00E82B8C" w:rsidTr="00CA6A20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597189" w:rsidRPr="00E82B8C" w:rsidTr="00CA6A20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начала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окончания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мероприятия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597189" w:rsidRPr="00E82B8C" w:rsidTr="00CA6A2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9</w:t>
            </w:r>
          </w:p>
        </w:tc>
      </w:tr>
      <w:tr w:rsidR="00597189" w:rsidRPr="00E82B8C" w:rsidTr="00CA6A20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30608A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highlight w:val="yellow"/>
                <w:lang w:eastAsia="ru-RU"/>
              </w:rPr>
            </w:pPr>
            <w:r w:rsidRPr="0030608A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30608A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01.01.2021</w:t>
            </w:r>
            <w:r w:rsidR="00597189" w:rsidRPr="00E82B8C">
              <w:rPr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31.12.2025</w:t>
            </w:r>
            <w:r w:rsidR="00597189" w:rsidRPr="00E82B8C">
              <w:rPr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189" w:rsidRPr="00E82B8C" w:rsidRDefault="00597189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597189" w:rsidP="007E755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914 04 12 15</w:t>
            </w:r>
            <w:r w:rsidR="007E7550">
              <w:rPr>
                <w:sz w:val="21"/>
                <w:szCs w:val="21"/>
                <w:lang w:eastAsia="ru-RU"/>
              </w:rPr>
              <w:t> </w:t>
            </w:r>
            <w:r>
              <w:rPr>
                <w:sz w:val="21"/>
                <w:szCs w:val="21"/>
                <w:lang w:eastAsia="ru-RU"/>
              </w:rPr>
              <w:t>1</w:t>
            </w:r>
            <w:r w:rsidR="007E7550">
              <w:rPr>
                <w:sz w:val="21"/>
                <w:szCs w:val="21"/>
                <w:lang w:eastAsia="ru-RU"/>
              </w:rPr>
              <w:t>01 9038 05</w:t>
            </w:r>
            <w:r>
              <w:rPr>
                <w:sz w:val="21"/>
                <w:szCs w:val="21"/>
                <w:lang w:eastAsia="ru-RU"/>
              </w:rPr>
              <w:t>40</w:t>
            </w:r>
            <w:r w:rsidR="007E7550">
              <w:rPr>
                <w:sz w:val="21"/>
                <w:szCs w:val="21"/>
                <w:lang w:eastAsia="ru-RU"/>
              </w:rPr>
              <w:t xml:space="preserve">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189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3,5</w:t>
            </w:r>
            <w:r w:rsidR="00597189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8D4F7B" w:rsidRPr="00E82B8C" w:rsidTr="00CA6A20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Основное 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30608A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30608A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01.01.2021</w:t>
            </w:r>
            <w:r w:rsidRPr="00E82B8C">
              <w:rPr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FA0CD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31.12.2025</w:t>
            </w:r>
            <w:r w:rsidRPr="00E82B8C">
              <w:rPr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914 04 12 15 1</w:t>
            </w:r>
            <w:r w:rsidR="007E7550">
              <w:rPr>
                <w:sz w:val="21"/>
                <w:szCs w:val="21"/>
                <w:lang w:eastAsia="ru-RU"/>
              </w:rPr>
              <w:t xml:space="preserve"> 01 </w:t>
            </w:r>
            <w:r>
              <w:rPr>
                <w:sz w:val="21"/>
                <w:szCs w:val="21"/>
                <w:lang w:eastAsia="ru-RU"/>
              </w:rPr>
              <w:t>9038</w:t>
            </w:r>
            <w:r w:rsidR="007E7550">
              <w:rPr>
                <w:sz w:val="21"/>
                <w:szCs w:val="21"/>
                <w:lang w:eastAsia="ru-RU"/>
              </w:rPr>
              <w:t>0</w:t>
            </w:r>
            <w:r>
              <w:rPr>
                <w:sz w:val="21"/>
                <w:szCs w:val="21"/>
                <w:lang w:eastAsia="ru-RU"/>
              </w:rPr>
              <w:t xml:space="preserve"> 540</w:t>
            </w:r>
            <w:r w:rsidRPr="00487374">
              <w:rPr>
                <w:sz w:val="21"/>
                <w:szCs w:val="21"/>
                <w:lang w:eastAsia="ru-RU"/>
              </w:rPr>
              <w:t xml:space="preserve">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7B" w:rsidRPr="00E82B8C" w:rsidRDefault="008D4F7B" w:rsidP="00CA6A2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3,50</w:t>
            </w:r>
          </w:p>
        </w:tc>
      </w:tr>
    </w:tbl>
    <w:p w:rsidR="008A1323" w:rsidRDefault="008A1323" w:rsidP="00002090"/>
    <w:sectPr w:rsidR="008A1323" w:rsidSect="000020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53" w:rsidRDefault="00D45653" w:rsidP="002A2240">
      <w:pPr>
        <w:spacing w:before="0" w:after="0"/>
      </w:pPr>
      <w:r>
        <w:separator/>
      </w:r>
    </w:p>
  </w:endnote>
  <w:endnote w:type="continuationSeparator" w:id="0">
    <w:p w:rsidR="00D45653" w:rsidRDefault="00D45653" w:rsidP="002A22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EA" w:rsidRDefault="00EF0FEA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53" w:rsidRDefault="00D45653" w:rsidP="002A2240">
      <w:pPr>
        <w:spacing w:before="0" w:after="0"/>
      </w:pPr>
      <w:r>
        <w:separator/>
      </w:r>
    </w:p>
  </w:footnote>
  <w:footnote w:type="continuationSeparator" w:id="0">
    <w:p w:rsidR="00D45653" w:rsidRDefault="00D45653" w:rsidP="002A22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EA" w:rsidRPr="008C0544" w:rsidRDefault="00EF0FEA" w:rsidP="00CA6A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97189"/>
    <w:rsid w:val="00002090"/>
    <w:rsid w:val="00052729"/>
    <w:rsid w:val="002254B3"/>
    <w:rsid w:val="002A2240"/>
    <w:rsid w:val="0053115A"/>
    <w:rsid w:val="00597189"/>
    <w:rsid w:val="005E44B1"/>
    <w:rsid w:val="00612A6B"/>
    <w:rsid w:val="006E357A"/>
    <w:rsid w:val="007D7FD1"/>
    <w:rsid w:val="007E7550"/>
    <w:rsid w:val="008415E3"/>
    <w:rsid w:val="008A1323"/>
    <w:rsid w:val="008D4F7B"/>
    <w:rsid w:val="009A11E0"/>
    <w:rsid w:val="00B64BFF"/>
    <w:rsid w:val="00BB575A"/>
    <w:rsid w:val="00C84121"/>
    <w:rsid w:val="00CA6A20"/>
    <w:rsid w:val="00CC03CF"/>
    <w:rsid w:val="00D45653"/>
    <w:rsid w:val="00DA316E"/>
    <w:rsid w:val="00DC0C2A"/>
    <w:rsid w:val="00E51025"/>
    <w:rsid w:val="00E97421"/>
    <w:rsid w:val="00ED6B71"/>
    <w:rsid w:val="00EF0FEA"/>
    <w:rsid w:val="00F2636F"/>
    <w:rsid w:val="00F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7189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97189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uiPriority w:val="99"/>
    <w:qFormat/>
    <w:rsid w:val="00597189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97189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97189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97189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97189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97189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97189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1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97189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971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97189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9718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597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59718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971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/>
    </w:pPr>
    <w:rPr>
      <w:lang w:eastAsia="ru-RU"/>
    </w:rPr>
  </w:style>
  <w:style w:type="paragraph" w:customStyle="1" w:styleId="Style3">
    <w:name w:val="Style3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597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971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59718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597189"/>
    <w:pPr>
      <w:suppressAutoHyphens w:val="0"/>
    </w:pPr>
  </w:style>
  <w:style w:type="character" w:customStyle="1" w:styleId="WW8Num5z0">
    <w:name w:val="WW8Num5z0"/>
    <w:uiPriority w:val="99"/>
    <w:rsid w:val="00597189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97189"/>
    <w:rPr>
      <w:u w:val="none"/>
    </w:rPr>
  </w:style>
  <w:style w:type="character" w:customStyle="1" w:styleId="WW8Num7z0">
    <w:name w:val="WW8Num7z0"/>
    <w:uiPriority w:val="99"/>
    <w:rsid w:val="00597189"/>
    <w:rPr>
      <w:rFonts w:ascii="Symbol" w:hAnsi="Symbol" w:cs="Symbol"/>
    </w:rPr>
  </w:style>
  <w:style w:type="character" w:customStyle="1" w:styleId="WW8Num8z0">
    <w:name w:val="WW8Num8z0"/>
    <w:uiPriority w:val="99"/>
    <w:rsid w:val="00597189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597189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597189"/>
  </w:style>
  <w:style w:type="character" w:customStyle="1" w:styleId="WW8Num11z0">
    <w:name w:val="WW8Num11z0"/>
    <w:uiPriority w:val="99"/>
    <w:rsid w:val="0059718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97189"/>
  </w:style>
  <w:style w:type="character" w:customStyle="1" w:styleId="WW-Absatz-Standardschriftart">
    <w:name w:val="WW-Absatz-Standardschriftart"/>
    <w:uiPriority w:val="99"/>
    <w:rsid w:val="00597189"/>
  </w:style>
  <w:style w:type="character" w:customStyle="1" w:styleId="WW-Absatz-Standardschriftart1">
    <w:name w:val="WW-Absatz-Standardschriftart1"/>
    <w:uiPriority w:val="99"/>
    <w:rsid w:val="00597189"/>
  </w:style>
  <w:style w:type="character" w:customStyle="1" w:styleId="WW-Absatz-Standardschriftart11">
    <w:name w:val="WW-Absatz-Standardschriftart11"/>
    <w:uiPriority w:val="99"/>
    <w:rsid w:val="00597189"/>
  </w:style>
  <w:style w:type="character" w:customStyle="1" w:styleId="WW-Absatz-Standardschriftart111">
    <w:name w:val="WW-Absatz-Standardschriftart111"/>
    <w:uiPriority w:val="99"/>
    <w:rsid w:val="00597189"/>
  </w:style>
  <w:style w:type="character" w:customStyle="1" w:styleId="WW-Absatz-Standardschriftart1111">
    <w:name w:val="WW-Absatz-Standardschriftart1111"/>
    <w:uiPriority w:val="99"/>
    <w:rsid w:val="00597189"/>
  </w:style>
  <w:style w:type="character" w:customStyle="1" w:styleId="WW-Absatz-Standardschriftart11111">
    <w:name w:val="WW-Absatz-Standardschriftart11111"/>
    <w:uiPriority w:val="99"/>
    <w:rsid w:val="00597189"/>
  </w:style>
  <w:style w:type="character" w:customStyle="1" w:styleId="WW-Absatz-Standardschriftart111111">
    <w:name w:val="WW-Absatz-Standardschriftart111111"/>
    <w:uiPriority w:val="99"/>
    <w:rsid w:val="00597189"/>
  </w:style>
  <w:style w:type="character" w:customStyle="1" w:styleId="WW-Absatz-Standardschriftart1111111">
    <w:name w:val="WW-Absatz-Standardschriftart1111111"/>
    <w:uiPriority w:val="99"/>
    <w:rsid w:val="00597189"/>
  </w:style>
  <w:style w:type="character" w:customStyle="1" w:styleId="WW-Absatz-Standardschriftart11111111">
    <w:name w:val="WW-Absatz-Standardschriftart11111111"/>
    <w:uiPriority w:val="99"/>
    <w:rsid w:val="00597189"/>
  </w:style>
  <w:style w:type="character" w:customStyle="1" w:styleId="WW-Absatz-Standardschriftart111111111">
    <w:name w:val="WW-Absatz-Standardschriftart111111111"/>
    <w:uiPriority w:val="99"/>
    <w:rsid w:val="00597189"/>
  </w:style>
  <w:style w:type="character" w:customStyle="1" w:styleId="WW-Absatz-Standardschriftart1111111111">
    <w:name w:val="WW-Absatz-Standardschriftart1111111111"/>
    <w:uiPriority w:val="99"/>
    <w:rsid w:val="00597189"/>
  </w:style>
  <w:style w:type="character" w:customStyle="1" w:styleId="WW-Absatz-Standardschriftart11111111111">
    <w:name w:val="WW-Absatz-Standardschriftart11111111111"/>
    <w:uiPriority w:val="99"/>
    <w:rsid w:val="00597189"/>
  </w:style>
  <w:style w:type="character" w:customStyle="1" w:styleId="WW-Absatz-Standardschriftart111111111111">
    <w:name w:val="WW-Absatz-Standardschriftart111111111111"/>
    <w:uiPriority w:val="99"/>
    <w:rsid w:val="00597189"/>
  </w:style>
  <w:style w:type="character" w:customStyle="1" w:styleId="WW-Absatz-Standardschriftart1111111111111">
    <w:name w:val="WW-Absatz-Standardschriftart1111111111111"/>
    <w:uiPriority w:val="99"/>
    <w:rsid w:val="00597189"/>
  </w:style>
  <w:style w:type="character" w:customStyle="1" w:styleId="WW8Num7z2">
    <w:name w:val="WW8Num7z2"/>
    <w:uiPriority w:val="99"/>
    <w:rsid w:val="0059718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uiPriority w:val="99"/>
    <w:rsid w:val="00597189"/>
  </w:style>
  <w:style w:type="character" w:customStyle="1" w:styleId="WW8Num8z2">
    <w:name w:val="WW8Num8z2"/>
    <w:uiPriority w:val="99"/>
    <w:rsid w:val="00597189"/>
  </w:style>
  <w:style w:type="character" w:customStyle="1" w:styleId="WW-Absatz-Standardschriftart111111111111111">
    <w:name w:val="WW-Absatz-Standardschriftart111111111111111"/>
    <w:uiPriority w:val="99"/>
    <w:rsid w:val="00597189"/>
  </w:style>
  <w:style w:type="character" w:customStyle="1" w:styleId="WW-Absatz-Standardschriftart1111111111111111">
    <w:name w:val="WW-Absatz-Standardschriftart1111111111111111"/>
    <w:uiPriority w:val="99"/>
    <w:rsid w:val="00597189"/>
  </w:style>
  <w:style w:type="character" w:customStyle="1" w:styleId="WW-Absatz-Standardschriftart11111111111111111">
    <w:name w:val="WW-Absatz-Standardschriftart11111111111111111"/>
    <w:uiPriority w:val="99"/>
    <w:rsid w:val="00597189"/>
  </w:style>
  <w:style w:type="character" w:customStyle="1" w:styleId="WW-Absatz-Standardschriftart111111111111111111">
    <w:name w:val="WW-Absatz-Standardschriftart111111111111111111"/>
    <w:uiPriority w:val="99"/>
    <w:rsid w:val="00597189"/>
  </w:style>
  <w:style w:type="character" w:customStyle="1" w:styleId="WW-Absatz-Standardschriftart1111111111111111111">
    <w:name w:val="WW-Absatz-Standardschriftart1111111111111111111"/>
    <w:uiPriority w:val="99"/>
    <w:rsid w:val="00597189"/>
  </w:style>
  <w:style w:type="character" w:customStyle="1" w:styleId="WW-Absatz-Standardschriftart11111111111111111111">
    <w:name w:val="WW-Absatz-Standardschriftart11111111111111111111"/>
    <w:uiPriority w:val="99"/>
    <w:rsid w:val="00597189"/>
  </w:style>
  <w:style w:type="character" w:customStyle="1" w:styleId="WW-Absatz-Standardschriftart111111111111111111111">
    <w:name w:val="WW-Absatz-Standardschriftart111111111111111111111"/>
    <w:uiPriority w:val="99"/>
    <w:rsid w:val="00597189"/>
  </w:style>
  <w:style w:type="character" w:customStyle="1" w:styleId="WW-Absatz-Standardschriftart1111111111111111111111">
    <w:name w:val="WW-Absatz-Standardschriftart1111111111111111111111"/>
    <w:uiPriority w:val="99"/>
    <w:rsid w:val="00597189"/>
  </w:style>
  <w:style w:type="character" w:customStyle="1" w:styleId="WW-Absatz-Standardschriftart11111111111111111111111">
    <w:name w:val="WW-Absatz-Standardschriftart11111111111111111111111"/>
    <w:uiPriority w:val="99"/>
    <w:rsid w:val="00597189"/>
  </w:style>
  <w:style w:type="character" w:customStyle="1" w:styleId="WW-Absatz-Standardschriftart111111111111111111111111">
    <w:name w:val="WW-Absatz-Standardschriftart111111111111111111111111"/>
    <w:uiPriority w:val="99"/>
    <w:rsid w:val="00597189"/>
  </w:style>
  <w:style w:type="character" w:customStyle="1" w:styleId="WW-Absatz-Standardschriftart1111111111111111111111111">
    <w:name w:val="WW-Absatz-Standardschriftart1111111111111111111111111"/>
    <w:uiPriority w:val="99"/>
    <w:rsid w:val="00597189"/>
  </w:style>
  <w:style w:type="character" w:customStyle="1" w:styleId="WW-Absatz-Standardschriftart11111111111111111111111111">
    <w:name w:val="WW-Absatz-Standardschriftart11111111111111111111111111"/>
    <w:uiPriority w:val="99"/>
    <w:rsid w:val="00597189"/>
  </w:style>
  <w:style w:type="character" w:customStyle="1" w:styleId="WW8Num9z2">
    <w:name w:val="WW8Num9z2"/>
    <w:uiPriority w:val="99"/>
    <w:rsid w:val="00597189"/>
  </w:style>
  <w:style w:type="character" w:customStyle="1" w:styleId="WW-Absatz-Standardschriftart111111111111111111111111111">
    <w:name w:val="WW-Absatz-Standardschriftart111111111111111111111111111"/>
    <w:uiPriority w:val="99"/>
    <w:rsid w:val="00597189"/>
  </w:style>
  <w:style w:type="character" w:customStyle="1" w:styleId="WW-Absatz-Standardschriftart1111111111111111111111111111">
    <w:name w:val="WW-Absatz-Standardschriftart1111111111111111111111111111"/>
    <w:uiPriority w:val="99"/>
    <w:rsid w:val="00597189"/>
  </w:style>
  <w:style w:type="character" w:customStyle="1" w:styleId="WW8Num10z2">
    <w:name w:val="WW8Num10z2"/>
    <w:uiPriority w:val="99"/>
    <w:rsid w:val="00597189"/>
  </w:style>
  <w:style w:type="character" w:customStyle="1" w:styleId="WW-Absatz-Standardschriftart11111111111111111111111111111">
    <w:name w:val="WW-Absatz-Standardschriftart11111111111111111111111111111"/>
    <w:uiPriority w:val="99"/>
    <w:rsid w:val="00597189"/>
  </w:style>
  <w:style w:type="character" w:customStyle="1" w:styleId="WW8Num11z2">
    <w:name w:val="WW8Num11z2"/>
    <w:uiPriority w:val="99"/>
    <w:rsid w:val="00597189"/>
  </w:style>
  <w:style w:type="character" w:customStyle="1" w:styleId="WW8Num12z2">
    <w:name w:val="WW8Num12z2"/>
    <w:uiPriority w:val="99"/>
    <w:rsid w:val="00597189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597189"/>
  </w:style>
  <w:style w:type="character" w:customStyle="1" w:styleId="WW-Absatz-Standardschriftart1111111111111111111111111111111">
    <w:name w:val="WW-Absatz-Standardschriftart1111111111111111111111111111111"/>
    <w:uiPriority w:val="99"/>
    <w:rsid w:val="00597189"/>
  </w:style>
  <w:style w:type="character" w:customStyle="1" w:styleId="WW-Absatz-Standardschriftart11111111111111111111111111111111">
    <w:name w:val="WW-Absatz-Standardschriftart11111111111111111111111111111111"/>
    <w:uiPriority w:val="99"/>
    <w:rsid w:val="00597189"/>
  </w:style>
  <w:style w:type="character" w:customStyle="1" w:styleId="WW-Absatz-Standardschriftart111111111111111111111111111111111">
    <w:name w:val="WW-Absatz-Standardschriftart111111111111111111111111111111111"/>
    <w:uiPriority w:val="99"/>
    <w:rsid w:val="00597189"/>
  </w:style>
  <w:style w:type="character" w:customStyle="1" w:styleId="WW-Absatz-Standardschriftart1111111111111111111111111111111111">
    <w:name w:val="WW-Absatz-Standardschriftart1111111111111111111111111111111111"/>
    <w:uiPriority w:val="99"/>
    <w:rsid w:val="0059718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9718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9718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9718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9718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9718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9718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9718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9718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9718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9718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9718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9718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9718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9718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9718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9718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9718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9718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9718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9718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9718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971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97189"/>
  </w:style>
  <w:style w:type="character" w:customStyle="1" w:styleId="WW8Num4z0">
    <w:name w:val="WW8Num4z0"/>
    <w:uiPriority w:val="99"/>
    <w:rsid w:val="00597189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97189"/>
  </w:style>
  <w:style w:type="character" w:customStyle="1" w:styleId="WW8Num3z0">
    <w:name w:val="WW8Num3z0"/>
    <w:uiPriority w:val="99"/>
    <w:rsid w:val="00597189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97189"/>
  </w:style>
  <w:style w:type="character" w:customStyle="1" w:styleId="11">
    <w:name w:val="Основной шрифт абзаца1"/>
    <w:uiPriority w:val="99"/>
    <w:rsid w:val="00597189"/>
  </w:style>
  <w:style w:type="character" w:styleId="a4">
    <w:name w:val="page number"/>
    <w:basedOn w:val="11"/>
    <w:uiPriority w:val="99"/>
    <w:rsid w:val="00597189"/>
  </w:style>
  <w:style w:type="character" w:customStyle="1" w:styleId="a5">
    <w:name w:val="Маркеры списка"/>
    <w:uiPriority w:val="99"/>
    <w:rsid w:val="00597189"/>
    <w:rPr>
      <w:rFonts w:ascii="StarSymbol" w:hAnsi="StarSymbol" w:cs="StarSymbol"/>
      <w:sz w:val="18"/>
      <w:szCs w:val="18"/>
    </w:rPr>
  </w:style>
  <w:style w:type="character" w:styleId="a6">
    <w:name w:val="Strong"/>
    <w:basedOn w:val="a0"/>
    <w:uiPriority w:val="99"/>
    <w:qFormat/>
    <w:rsid w:val="00597189"/>
    <w:rPr>
      <w:b/>
      <w:bCs/>
    </w:rPr>
  </w:style>
  <w:style w:type="character" w:customStyle="1" w:styleId="21">
    <w:name w:val="Основной шрифт абзаца2"/>
    <w:uiPriority w:val="99"/>
    <w:rsid w:val="0059718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59718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597189"/>
  </w:style>
  <w:style w:type="character" w:customStyle="1" w:styleId="WW8Num4z1">
    <w:name w:val="WW8Num4z1"/>
    <w:uiPriority w:val="99"/>
    <w:rsid w:val="00597189"/>
    <w:rPr>
      <w:rFonts w:ascii="Courier New" w:hAnsi="Courier New" w:cs="Courier New"/>
    </w:rPr>
  </w:style>
  <w:style w:type="character" w:customStyle="1" w:styleId="WW8Num4z2">
    <w:name w:val="WW8Num4z2"/>
    <w:uiPriority w:val="99"/>
    <w:rsid w:val="00597189"/>
    <w:rPr>
      <w:rFonts w:ascii="Wingdings" w:hAnsi="Wingdings" w:cs="Wingdings"/>
    </w:rPr>
  </w:style>
  <w:style w:type="character" w:customStyle="1" w:styleId="WW8Num5z1">
    <w:name w:val="WW8Num5z1"/>
    <w:uiPriority w:val="99"/>
    <w:rsid w:val="00597189"/>
    <w:rPr>
      <w:rFonts w:ascii="Courier New" w:hAnsi="Courier New" w:cs="Courier New"/>
    </w:rPr>
  </w:style>
  <w:style w:type="character" w:customStyle="1" w:styleId="WW8Num5z2">
    <w:name w:val="WW8Num5z2"/>
    <w:uiPriority w:val="99"/>
    <w:rsid w:val="00597189"/>
    <w:rPr>
      <w:rFonts w:ascii="Wingdings" w:hAnsi="Wingdings" w:cs="Wingdings"/>
    </w:rPr>
  </w:style>
  <w:style w:type="character" w:customStyle="1" w:styleId="WW8Num5z3">
    <w:name w:val="WW8Num5z3"/>
    <w:uiPriority w:val="99"/>
    <w:rsid w:val="00597189"/>
    <w:rPr>
      <w:rFonts w:ascii="Symbol" w:hAnsi="Symbol" w:cs="Symbol"/>
    </w:rPr>
  </w:style>
  <w:style w:type="character" w:customStyle="1" w:styleId="WW8Num7z1">
    <w:name w:val="WW8Num7z1"/>
    <w:uiPriority w:val="99"/>
    <w:rsid w:val="00597189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597189"/>
    <w:rPr>
      <w:rFonts w:ascii="Symbol" w:hAnsi="Symbol" w:cs="Symbol"/>
    </w:rPr>
  </w:style>
  <w:style w:type="character" w:customStyle="1" w:styleId="WW8Num12z1">
    <w:name w:val="WW8Num12z1"/>
    <w:uiPriority w:val="99"/>
    <w:rsid w:val="00597189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597189"/>
    <w:rPr>
      <w:rFonts w:ascii="Symbol" w:hAnsi="Symbol" w:cs="Symbol"/>
    </w:rPr>
  </w:style>
  <w:style w:type="character" w:customStyle="1" w:styleId="WW8Num14z1">
    <w:name w:val="WW8Num14z1"/>
    <w:uiPriority w:val="99"/>
    <w:rsid w:val="0059718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97189"/>
    <w:rPr>
      <w:rFonts w:ascii="Wingdings" w:hAnsi="Wingdings" w:cs="Wingdings"/>
    </w:rPr>
  </w:style>
  <w:style w:type="character" w:customStyle="1" w:styleId="WW8Num15z0">
    <w:name w:val="WW8Num15z0"/>
    <w:uiPriority w:val="99"/>
    <w:rsid w:val="00597189"/>
    <w:rPr>
      <w:rFonts w:ascii="Symbol" w:hAnsi="Symbol" w:cs="Symbol"/>
      <w:color w:val="auto"/>
    </w:rPr>
  </w:style>
  <w:style w:type="character" w:customStyle="1" w:styleId="WW8Num16z0">
    <w:name w:val="WW8Num16z0"/>
    <w:uiPriority w:val="99"/>
    <w:rsid w:val="0059718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597189"/>
    <w:rPr>
      <w:rFonts w:ascii="Symbol" w:hAnsi="Symbol" w:cs="Symbol"/>
    </w:rPr>
  </w:style>
  <w:style w:type="character" w:customStyle="1" w:styleId="WW8Num17z1">
    <w:name w:val="WW8Num17z1"/>
    <w:uiPriority w:val="99"/>
    <w:rsid w:val="0059718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97189"/>
    <w:rPr>
      <w:rFonts w:ascii="Wingdings" w:hAnsi="Wingdings" w:cs="Wingdings"/>
    </w:rPr>
  </w:style>
  <w:style w:type="character" w:customStyle="1" w:styleId="WW8Num19z0">
    <w:name w:val="WW8Num19z0"/>
    <w:uiPriority w:val="99"/>
    <w:rsid w:val="00597189"/>
    <w:rPr>
      <w:rFonts w:ascii="Symbol" w:hAnsi="Symbol" w:cs="Symbol"/>
    </w:rPr>
  </w:style>
  <w:style w:type="character" w:customStyle="1" w:styleId="WW8Num23z0">
    <w:name w:val="WW8Num23z0"/>
    <w:uiPriority w:val="99"/>
    <w:rsid w:val="00597189"/>
    <w:rPr>
      <w:rFonts w:ascii="Symbol" w:hAnsi="Symbol" w:cs="Symbol"/>
    </w:rPr>
  </w:style>
  <w:style w:type="character" w:customStyle="1" w:styleId="WW8Num24z0">
    <w:name w:val="WW8Num24z0"/>
    <w:uiPriority w:val="99"/>
    <w:rsid w:val="00597189"/>
    <w:rPr>
      <w:rFonts w:ascii="Symbol" w:hAnsi="Symbol" w:cs="Symbol"/>
    </w:rPr>
  </w:style>
  <w:style w:type="character" w:customStyle="1" w:styleId="WW8Num24z1">
    <w:name w:val="WW8Num24z1"/>
    <w:uiPriority w:val="99"/>
    <w:rsid w:val="0059718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97189"/>
    <w:rPr>
      <w:rFonts w:ascii="Wingdings" w:hAnsi="Wingdings" w:cs="Wingdings"/>
    </w:rPr>
  </w:style>
  <w:style w:type="character" w:customStyle="1" w:styleId="WW8Num25z0">
    <w:name w:val="WW8Num25z0"/>
    <w:uiPriority w:val="99"/>
    <w:rsid w:val="00597189"/>
    <w:rPr>
      <w:b/>
      <w:bCs/>
    </w:rPr>
  </w:style>
  <w:style w:type="character" w:customStyle="1" w:styleId="WW8Num26z0">
    <w:name w:val="WW8Num26z0"/>
    <w:uiPriority w:val="99"/>
    <w:rsid w:val="00597189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59718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97189"/>
    <w:rPr>
      <w:rFonts w:ascii="Wingdings" w:hAnsi="Wingdings" w:cs="Wingdings"/>
    </w:rPr>
  </w:style>
  <w:style w:type="character" w:customStyle="1" w:styleId="WW8Num26z3">
    <w:name w:val="WW8Num26z3"/>
    <w:uiPriority w:val="99"/>
    <w:rsid w:val="00597189"/>
    <w:rPr>
      <w:rFonts w:ascii="Symbol" w:hAnsi="Symbol" w:cs="Symbol"/>
    </w:rPr>
  </w:style>
  <w:style w:type="character" w:customStyle="1" w:styleId="WW8Num27z0">
    <w:name w:val="WW8Num27z0"/>
    <w:uiPriority w:val="99"/>
    <w:rsid w:val="00597189"/>
    <w:rPr>
      <w:rFonts w:ascii="Symbol" w:hAnsi="Symbol" w:cs="Symbol"/>
    </w:rPr>
  </w:style>
  <w:style w:type="character" w:customStyle="1" w:styleId="WW8Num27z1">
    <w:name w:val="WW8Num27z1"/>
    <w:uiPriority w:val="99"/>
    <w:rsid w:val="0059718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597189"/>
    <w:rPr>
      <w:rFonts w:ascii="Wingdings" w:hAnsi="Wingdings" w:cs="Wingdings"/>
    </w:rPr>
  </w:style>
  <w:style w:type="character" w:customStyle="1" w:styleId="WW8Num28z0">
    <w:name w:val="WW8Num28z0"/>
    <w:uiPriority w:val="99"/>
    <w:rsid w:val="00597189"/>
    <w:rPr>
      <w:rFonts w:ascii="Symbol" w:hAnsi="Symbol" w:cs="Symbol"/>
    </w:rPr>
  </w:style>
  <w:style w:type="character" w:customStyle="1" w:styleId="WW8Num28z1">
    <w:name w:val="WW8Num28z1"/>
    <w:uiPriority w:val="99"/>
    <w:rsid w:val="0059718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597189"/>
    <w:rPr>
      <w:rFonts w:ascii="Wingdings" w:hAnsi="Wingdings" w:cs="Wingdings"/>
    </w:rPr>
  </w:style>
  <w:style w:type="character" w:customStyle="1" w:styleId="WW8Num30z0">
    <w:name w:val="WW8Num30z0"/>
    <w:uiPriority w:val="99"/>
    <w:rsid w:val="00597189"/>
    <w:rPr>
      <w:rFonts w:ascii="Symbol" w:hAnsi="Symbol" w:cs="Symbol"/>
    </w:rPr>
  </w:style>
  <w:style w:type="character" w:customStyle="1" w:styleId="WW8Num30z1">
    <w:name w:val="WW8Num30z1"/>
    <w:uiPriority w:val="99"/>
    <w:rsid w:val="0059718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97189"/>
    <w:rPr>
      <w:rFonts w:ascii="Wingdings" w:hAnsi="Wingdings" w:cs="Wingdings"/>
    </w:rPr>
  </w:style>
  <w:style w:type="character" w:customStyle="1" w:styleId="WW8Num32z0">
    <w:name w:val="WW8Num32z0"/>
    <w:uiPriority w:val="99"/>
    <w:rsid w:val="00597189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597189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597189"/>
    <w:rPr>
      <w:rFonts w:ascii="Wingdings" w:hAnsi="Wingdings" w:cs="Wingdings"/>
    </w:rPr>
  </w:style>
  <w:style w:type="character" w:customStyle="1" w:styleId="WW8Num32z3">
    <w:name w:val="WW8Num32z3"/>
    <w:uiPriority w:val="99"/>
    <w:rsid w:val="00597189"/>
    <w:rPr>
      <w:rFonts w:ascii="Symbol" w:hAnsi="Symbol" w:cs="Symbol"/>
    </w:rPr>
  </w:style>
  <w:style w:type="character" w:customStyle="1" w:styleId="WW8Num33z0">
    <w:name w:val="WW8Num33z0"/>
    <w:uiPriority w:val="99"/>
    <w:rsid w:val="00597189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597189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597189"/>
    <w:rPr>
      <w:rFonts w:ascii="Wingdings" w:hAnsi="Wingdings" w:cs="Wingdings"/>
    </w:rPr>
  </w:style>
  <w:style w:type="character" w:customStyle="1" w:styleId="WW8Num33z3">
    <w:name w:val="WW8Num33z3"/>
    <w:uiPriority w:val="99"/>
    <w:rsid w:val="00597189"/>
    <w:rPr>
      <w:rFonts w:ascii="Symbol" w:hAnsi="Symbol" w:cs="Symbol"/>
    </w:rPr>
  </w:style>
  <w:style w:type="character" w:customStyle="1" w:styleId="WW8Num35z0">
    <w:name w:val="WW8Num35z0"/>
    <w:uiPriority w:val="99"/>
    <w:rsid w:val="00597189"/>
    <w:rPr>
      <w:rFonts w:ascii="Symbol" w:hAnsi="Symbol" w:cs="Symbol"/>
    </w:rPr>
  </w:style>
  <w:style w:type="character" w:customStyle="1" w:styleId="WW8Num35z1">
    <w:name w:val="WW8Num35z1"/>
    <w:uiPriority w:val="99"/>
    <w:rsid w:val="00597189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597189"/>
    <w:rPr>
      <w:rFonts w:ascii="Wingdings" w:hAnsi="Wingdings" w:cs="Wingdings"/>
    </w:rPr>
  </w:style>
  <w:style w:type="character" w:customStyle="1" w:styleId="WW8NumSt8z0">
    <w:name w:val="WW8NumSt8z0"/>
    <w:uiPriority w:val="99"/>
    <w:rsid w:val="00597189"/>
    <w:rPr>
      <w:rFonts w:ascii="Symbol" w:hAnsi="Symbol" w:cs="Symbol"/>
      <w:sz w:val="18"/>
      <w:szCs w:val="18"/>
    </w:rPr>
  </w:style>
  <w:style w:type="character" w:customStyle="1" w:styleId="firstletter2">
    <w:name w:val="firstletter2"/>
    <w:uiPriority w:val="99"/>
    <w:rsid w:val="00597189"/>
    <w:rPr>
      <w:b/>
      <w:bCs/>
      <w:color w:val="auto"/>
    </w:rPr>
  </w:style>
  <w:style w:type="character" w:customStyle="1" w:styleId="text1">
    <w:name w:val="text1"/>
    <w:uiPriority w:val="99"/>
    <w:rsid w:val="0059718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1"/>
    <w:uiPriority w:val="99"/>
    <w:rsid w:val="00597189"/>
  </w:style>
  <w:style w:type="character" w:customStyle="1" w:styleId="a7">
    <w:name w:val="Символ нумерации"/>
    <w:uiPriority w:val="99"/>
    <w:rsid w:val="00597189"/>
  </w:style>
  <w:style w:type="paragraph" w:customStyle="1" w:styleId="a8">
    <w:name w:val="Заголовок"/>
    <w:basedOn w:val="a"/>
    <w:next w:val="a9"/>
    <w:uiPriority w:val="99"/>
    <w:rsid w:val="00597189"/>
    <w:pPr>
      <w:keepNext/>
      <w:suppressAutoHyphens w:val="0"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597189"/>
    <w:pPr>
      <w:suppressAutoHyphens w:val="0"/>
      <w:spacing w:before="0" w:after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5971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"/>
    <w:basedOn w:val="a9"/>
    <w:uiPriority w:val="99"/>
    <w:semiHidden/>
    <w:rsid w:val="00597189"/>
  </w:style>
  <w:style w:type="paragraph" w:customStyle="1" w:styleId="22">
    <w:name w:val="Название2"/>
    <w:basedOn w:val="a"/>
    <w:uiPriority w:val="99"/>
    <w:rsid w:val="00597189"/>
    <w:pPr>
      <w:suppressLineNumbers/>
      <w:suppressAutoHyphens w:val="0"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597189"/>
    <w:pPr>
      <w:suppressLineNumbers/>
      <w:suppressAutoHyphens w:val="0"/>
      <w:spacing w:before="0" w:after="0"/>
    </w:pPr>
  </w:style>
  <w:style w:type="paragraph" w:styleId="ac">
    <w:name w:val="Body Text Indent"/>
    <w:basedOn w:val="a"/>
    <w:link w:val="ad"/>
    <w:uiPriority w:val="99"/>
    <w:semiHidden/>
    <w:rsid w:val="00597189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9718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e">
    <w:name w:val="Title"/>
    <w:basedOn w:val="a8"/>
    <w:next w:val="af"/>
    <w:link w:val="af0"/>
    <w:uiPriority w:val="99"/>
    <w:qFormat/>
    <w:rsid w:val="00597189"/>
  </w:style>
  <w:style w:type="character" w:customStyle="1" w:styleId="af0">
    <w:name w:val="Название Знак"/>
    <w:basedOn w:val="a0"/>
    <w:link w:val="ae"/>
    <w:uiPriority w:val="99"/>
    <w:rsid w:val="005971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Subtitle"/>
    <w:basedOn w:val="a"/>
    <w:next w:val="a9"/>
    <w:link w:val="af1"/>
    <w:uiPriority w:val="99"/>
    <w:qFormat/>
    <w:rsid w:val="00597189"/>
    <w:pPr>
      <w:suppressAutoHyphens w:val="0"/>
      <w:spacing w:before="0" w:after="0" w:line="360" w:lineRule="auto"/>
      <w:jc w:val="right"/>
    </w:pPr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"/>
    <w:uiPriority w:val="99"/>
    <w:rsid w:val="005971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59718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0"/>
    <w:uiPriority w:val="99"/>
    <w:semiHidden/>
    <w:locked/>
    <w:rsid w:val="00597189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59718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597189"/>
    <w:pPr>
      <w:suppressLineNumbers/>
      <w:suppressAutoHyphens w:val="0"/>
      <w:spacing w:before="0" w:after="0"/>
    </w:pPr>
  </w:style>
  <w:style w:type="paragraph" w:customStyle="1" w:styleId="af7">
    <w:name w:val="Заголовок таблицы"/>
    <w:basedOn w:val="af6"/>
    <w:uiPriority w:val="99"/>
    <w:rsid w:val="00597189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597189"/>
  </w:style>
  <w:style w:type="paragraph" w:styleId="af9">
    <w:name w:val="footnote text"/>
    <w:basedOn w:val="a"/>
    <w:link w:val="afa"/>
    <w:uiPriority w:val="99"/>
    <w:semiHidden/>
    <w:rsid w:val="00597189"/>
    <w:pPr>
      <w:suppressAutoHyphens w:val="0"/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9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597189"/>
    <w:pPr>
      <w:suppressLineNumbers/>
      <w:suppressAutoHyphens w:val="0"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7189"/>
    <w:pPr>
      <w:suppressLineNumbers/>
      <w:suppressAutoHyphens w:val="0"/>
      <w:spacing w:before="0" w:after="0"/>
    </w:pPr>
  </w:style>
  <w:style w:type="paragraph" w:customStyle="1" w:styleId="210">
    <w:name w:val="Список 21"/>
    <w:basedOn w:val="a"/>
    <w:uiPriority w:val="99"/>
    <w:rsid w:val="00597189"/>
    <w:pPr>
      <w:suppressAutoHyphens w:val="0"/>
      <w:spacing w:before="0" w:after="0"/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597189"/>
    <w:pPr>
      <w:suppressAutoHyphens w:val="0"/>
      <w:autoSpaceDE w:val="0"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uiPriority w:val="99"/>
    <w:rsid w:val="00597189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597189"/>
    <w:pPr>
      <w:suppressAutoHyphens w:val="0"/>
      <w:spacing w:before="0" w:after="0"/>
      <w:ind w:firstLine="709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97189"/>
    <w:pPr>
      <w:suppressAutoHyphens w:val="0"/>
      <w:spacing w:before="0" w:after="0"/>
      <w:ind w:firstLine="709"/>
      <w:jc w:val="both"/>
    </w:pPr>
    <w:rPr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597189"/>
    <w:pPr>
      <w:suppressAutoHyphens w:val="0"/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çàãîëîâîê 1"/>
    <w:basedOn w:val="a"/>
    <w:next w:val="a"/>
    <w:uiPriority w:val="99"/>
    <w:rsid w:val="00597189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597189"/>
    <w:pPr>
      <w:suppressAutoHyphens w:val="0"/>
      <w:spacing w:before="0" w:after="0"/>
      <w:jc w:val="center"/>
    </w:pPr>
  </w:style>
  <w:style w:type="paragraph" w:customStyle="1" w:styleId="211">
    <w:name w:val="Основной текст 21"/>
    <w:basedOn w:val="a"/>
    <w:uiPriority w:val="99"/>
    <w:rsid w:val="00597189"/>
    <w:pPr>
      <w:suppressAutoHyphens w:val="0"/>
      <w:spacing w:before="0" w:after="0"/>
      <w:jc w:val="center"/>
    </w:pPr>
    <w:rPr>
      <w:b/>
      <w:bCs/>
      <w:caps/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597189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597189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5971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971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uiPriority w:val="99"/>
    <w:rsid w:val="00597189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59718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rsid w:val="00597189"/>
    <w:pPr>
      <w:suppressAutoHyphens w:val="0"/>
      <w:spacing w:before="0" w:after="0"/>
      <w:ind w:firstLine="540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???????"/>
    <w:uiPriority w:val="99"/>
    <w:rsid w:val="0059718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uiPriority w:val="99"/>
    <w:rsid w:val="00597189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"/>
    <w:link w:val="33"/>
    <w:uiPriority w:val="99"/>
    <w:rsid w:val="00597189"/>
    <w:pPr>
      <w:suppressAutoHyphens w:val="0"/>
      <w:spacing w:before="0" w:after="0"/>
      <w:ind w:firstLine="709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rsid w:val="005971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597189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8">
    <w:name w:val="Стиль1"/>
    <w:basedOn w:val="a"/>
    <w:uiPriority w:val="99"/>
    <w:rsid w:val="00597189"/>
    <w:pPr>
      <w:suppressAutoHyphens w:val="0"/>
      <w:spacing w:before="0" w:after="0"/>
    </w:pPr>
    <w:rPr>
      <w:rFonts w:ascii="NTTimes/Cyrillic" w:hAnsi="NTTimes/Cyrillic" w:cs="NTTimes/Cyrillic"/>
      <w:sz w:val="26"/>
      <w:szCs w:val="26"/>
    </w:rPr>
  </w:style>
  <w:style w:type="paragraph" w:customStyle="1" w:styleId="xl46">
    <w:name w:val="xl46"/>
    <w:basedOn w:val="a"/>
    <w:uiPriority w:val="99"/>
    <w:rsid w:val="00597189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 w:cs="Bookman Old Style"/>
      <w:b/>
      <w:bCs/>
    </w:rPr>
  </w:style>
  <w:style w:type="paragraph" w:styleId="afc">
    <w:name w:val="Block Text"/>
    <w:basedOn w:val="a"/>
    <w:uiPriority w:val="99"/>
    <w:rsid w:val="00597189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597189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9">
    <w:name w:val="Обычный1"/>
    <w:basedOn w:val="a"/>
    <w:uiPriority w:val="99"/>
    <w:rsid w:val="00597189"/>
    <w:pPr>
      <w:suppressAutoHyphens w:val="0"/>
      <w:spacing w:before="0" w:after="0"/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597189"/>
    <w:pPr>
      <w:spacing w:before="0" w:after="120" w:line="480" w:lineRule="auto"/>
      <w:ind w:left="283"/>
    </w:pPr>
  </w:style>
  <w:style w:type="paragraph" w:customStyle="1" w:styleId="ConsNonformat">
    <w:name w:val="ConsNonformat"/>
    <w:uiPriority w:val="99"/>
    <w:rsid w:val="005971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597189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oaenoniinee">
    <w:name w:val="oaeno niinee"/>
    <w:basedOn w:val="a"/>
    <w:uiPriority w:val="99"/>
    <w:rsid w:val="00597189"/>
    <w:pPr>
      <w:suppressAutoHyphens w:val="0"/>
      <w:spacing w:before="0" w:after="0"/>
      <w:jc w:val="both"/>
    </w:pPr>
  </w:style>
  <w:style w:type="paragraph" w:customStyle="1" w:styleId="afd">
    <w:name w:val="шапка таблицы"/>
    <w:basedOn w:val="a"/>
    <w:uiPriority w:val="99"/>
    <w:rsid w:val="00597189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597189"/>
    <w:pPr>
      <w:suppressAutoHyphens w:val="0"/>
      <w:spacing w:before="0" w:after="0"/>
    </w:pPr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uiPriority w:val="99"/>
    <w:rsid w:val="00597189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</w:rPr>
  </w:style>
  <w:style w:type="paragraph" w:customStyle="1" w:styleId="font6">
    <w:name w:val="font6"/>
    <w:basedOn w:val="a"/>
    <w:uiPriority w:val="99"/>
    <w:rsid w:val="00597189"/>
    <w:pPr>
      <w:suppressAutoHyphens w:val="0"/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597189"/>
    <w:pPr>
      <w:suppressAutoHyphens w:val="0"/>
      <w:spacing w:before="0"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597189"/>
    <w:pPr>
      <w:suppressAutoHyphens w:val="0"/>
      <w:spacing w:before="0"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Абзац списка1"/>
    <w:basedOn w:val="a"/>
    <w:uiPriority w:val="99"/>
    <w:rsid w:val="00597189"/>
    <w:pPr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afe">
    <w:name w:val="Table Grid"/>
    <w:basedOn w:val="a1"/>
    <w:uiPriority w:val="99"/>
    <w:rsid w:val="0059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a"/>
    <w:uiPriority w:val="99"/>
    <w:rsid w:val="00597189"/>
    <w:pPr>
      <w:spacing w:before="0" w:after="120" w:line="480" w:lineRule="auto"/>
      <w:ind w:left="283"/>
    </w:pPr>
  </w:style>
  <w:style w:type="character" w:customStyle="1" w:styleId="FontStyle17">
    <w:name w:val="Font Style17"/>
    <w:uiPriority w:val="99"/>
    <w:rsid w:val="005971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lang w:eastAsia="ru-RU"/>
    </w:rPr>
  </w:style>
  <w:style w:type="character" w:customStyle="1" w:styleId="FontStyle19">
    <w:name w:val="Font Style19"/>
    <w:uiPriority w:val="99"/>
    <w:rsid w:val="0059718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uiPriority w:val="99"/>
    <w:rsid w:val="00597189"/>
    <w:rPr>
      <w:rFonts w:ascii="Times New Roman" w:hAnsi="Times New Roman" w:cs="Times New Roman"/>
      <w:sz w:val="26"/>
      <w:szCs w:val="26"/>
    </w:rPr>
  </w:style>
  <w:style w:type="paragraph" w:styleId="aff">
    <w:name w:val="Balloon Text"/>
    <w:basedOn w:val="a"/>
    <w:link w:val="aff0"/>
    <w:uiPriority w:val="99"/>
    <w:semiHidden/>
    <w:rsid w:val="00597189"/>
    <w:pPr>
      <w:suppressAutoHyphens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971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597189"/>
    <w:rPr>
      <w:sz w:val="2"/>
      <w:szCs w:val="2"/>
      <w:lang w:eastAsia="ar-SA" w:bidi="ar-SA"/>
    </w:rPr>
  </w:style>
  <w:style w:type="paragraph" w:styleId="aff1">
    <w:name w:val="Plain Text"/>
    <w:basedOn w:val="a"/>
    <w:link w:val="aff2"/>
    <w:uiPriority w:val="99"/>
    <w:rsid w:val="00597189"/>
    <w:pPr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971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59718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97189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lang w:eastAsia="ru-RU"/>
    </w:rPr>
  </w:style>
  <w:style w:type="character" w:customStyle="1" w:styleId="FontStyle20">
    <w:name w:val="Font Style20"/>
    <w:basedOn w:val="a0"/>
    <w:uiPriority w:val="99"/>
    <w:rsid w:val="0059718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597189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597189"/>
    <w:pPr>
      <w:suppressAutoHyphens w:val="0"/>
      <w:spacing w:beforeAutospacing="1" w:afterAutospacing="1"/>
    </w:pPr>
    <w:rPr>
      <w:lang w:eastAsia="ru-RU"/>
    </w:r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597189"/>
    <w:pPr>
      <w:widowControl w:val="0"/>
      <w:suppressAutoHyphens w:val="0"/>
      <w:spacing w:before="0" w:after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6898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16</cp:revision>
  <dcterms:created xsi:type="dcterms:W3CDTF">2020-04-21T07:22:00Z</dcterms:created>
  <dcterms:modified xsi:type="dcterms:W3CDTF">2021-03-29T11:14:00Z</dcterms:modified>
</cp:coreProperties>
</file>